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F22D68">
        <w:rPr>
          <w:rFonts w:ascii="Times New Roman" w:hAnsi="Times New Roman" w:cs="Times New Roman"/>
          <w:sz w:val="24"/>
          <w:szCs w:val="24"/>
        </w:rPr>
        <w:t>Биология»</w:t>
      </w:r>
    </w:p>
    <w:p w:rsidR="00F22D68" w:rsidRPr="00FB4553" w:rsidRDefault="00F22D68" w:rsidP="00F22D68">
      <w:pPr>
        <w:pStyle w:val="4"/>
        <w:spacing w:before="0" w:line="240" w:lineRule="auto"/>
        <w:rPr>
          <w:b w:val="0"/>
          <w:sz w:val="24"/>
          <w:szCs w:val="24"/>
          <w:lang w:val="ru-RU"/>
        </w:rPr>
      </w:pPr>
      <w:r w:rsidRPr="00FB4553">
        <w:rPr>
          <w:b w:val="0"/>
          <w:sz w:val="24"/>
          <w:szCs w:val="24"/>
          <w:lang w:val="ru-RU"/>
        </w:rPr>
        <w:t>Авторы:</w:t>
      </w:r>
      <w:r w:rsidRPr="00FB4553">
        <w:rPr>
          <w:b w:val="0"/>
          <w:sz w:val="24"/>
          <w:szCs w:val="24"/>
          <w:lang w:eastAsia="ru-RU"/>
        </w:rPr>
        <w:t xml:space="preserve"> Пономарёва И.Н., Николаев И.В., Корнилова О.А. / Под ред. Пономарёвой И.Н. Биология</w:t>
      </w:r>
      <w:r w:rsidRPr="00FB4553">
        <w:rPr>
          <w:b w:val="0"/>
          <w:sz w:val="24"/>
          <w:szCs w:val="24"/>
          <w:lang w:val="ru-RU" w:eastAsia="ru-RU"/>
        </w:rPr>
        <w:t xml:space="preserve"> (5 кл.), </w:t>
      </w:r>
      <w:r w:rsidRPr="00FB4553">
        <w:rPr>
          <w:b w:val="0"/>
          <w:sz w:val="24"/>
          <w:szCs w:val="24"/>
          <w:lang w:eastAsia="ru-RU"/>
        </w:rPr>
        <w:t>Пономарёва И.Н., Корнилова О.А., Кучменко В.С. / Под ред. Пономарёвой И.Н. Биология</w:t>
      </w:r>
      <w:r w:rsidRPr="00FB4553">
        <w:rPr>
          <w:b w:val="0"/>
          <w:sz w:val="24"/>
          <w:szCs w:val="24"/>
          <w:lang w:val="ru-RU" w:eastAsia="ru-RU"/>
        </w:rPr>
        <w:t xml:space="preserve"> (6 кл.), </w:t>
      </w:r>
      <w:r w:rsidRPr="00FB4553">
        <w:rPr>
          <w:b w:val="0"/>
          <w:sz w:val="24"/>
          <w:szCs w:val="24"/>
          <w:lang w:eastAsia="ru-RU"/>
        </w:rPr>
        <w:t>Константинов В.М., Бабенко В.Г., Кучменко В.С. / Под ред. Константинова В.М. Биология</w:t>
      </w:r>
      <w:r w:rsidRPr="00FB4553">
        <w:rPr>
          <w:b w:val="0"/>
          <w:sz w:val="24"/>
          <w:szCs w:val="24"/>
          <w:lang w:val="ru-RU" w:eastAsia="ru-RU"/>
        </w:rPr>
        <w:t xml:space="preserve">  (7 кл.), </w:t>
      </w:r>
      <w:r w:rsidRPr="00FB4553">
        <w:rPr>
          <w:b w:val="0"/>
          <w:sz w:val="24"/>
          <w:szCs w:val="24"/>
          <w:lang w:eastAsia="ru-RU"/>
        </w:rPr>
        <w:t>Драгомилов А.Г., Маш Р.Д. Биология</w:t>
      </w:r>
      <w:r w:rsidRPr="00FB4553">
        <w:rPr>
          <w:b w:val="0"/>
          <w:sz w:val="24"/>
          <w:szCs w:val="24"/>
          <w:lang w:val="ru-RU" w:eastAsia="ru-RU"/>
        </w:rPr>
        <w:t xml:space="preserve"> (8 кл.), </w:t>
      </w:r>
      <w:r w:rsidRPr="00FB4553">
        <w:rPr>
          <w:b w:val="0"/>
          <w:sz w:val="24"/>
          <w:szCs w:val="24"/>
          <w:lang w:eastAsia="ru-RU"/>
        </w:rPr>
        <w:t>Пономарёва И.Н., Корнилова О.А., Чернова Н.М. / Под ред. Пономарёвой И.Н. Биология</w:t>
      </w:r>
      <w:r w:rsidRPr="00FB4553">
        <w:rPr>
          <w:b w:val="0"/>
          <w:sz w:val="24"/>
          <w:szCs w:val="24"/>
          <w:lang w:val="ru-RU" w:eastAsia="ru-RU"/>
        </w:rPr>
        <w:t xml:space="preserve"> (9 кл.)</w:t>
      </w:r>
    </w:p>
    <w:p w:rsidR="00F22D68" w:rsidRPr="002E597D" w:rsidRDefault="00F22D68" w:rsidP="00F22D68">
      <w:pPr>
        <w:pStyle w:val="4"/>
        <w:spacing w:before="0" w:line="240" w:lineRule="auto"/>
        <w:rPr>
          <w:sz w:val="24"/>
          <w:szCs w:val="24"/>
          <w:lang w:val="ru-RU"/>
        </w:rPr>
      </w:pP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4B641B">
        <w:rPr>
          <w:rFonts w:ascii="Times New Roman" w:hAnsi="Times New Roman"/>
          <w:sz w:val="24"/>
          <w:szCs w:val="24"/>
        </w:rPr>
        <w:t xml:space="preserve"> и научно аргументировать полученные выводы.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Живые организмы.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Биология – наука о живых организмах.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Свойства живых организмов (</w:t>
      </w:r>
      <w:r w:rsidRPr="004B641B">
        <w:rPr>
          <w:rFonts w:ascii="Times New Roman" w:hAnsi="Times New Roman"/>
          <w:i/>
          <w:sz w:val="24"/>
          <w:szCs w:val="24"/>
        </w:rPr>
        <w:t>структурированность, целостность</w:t>
      </w:r>
      <w:r w:rsidRPr="004B641B">
        <w:rPr>
          <w:rFonts w:ascii="Times New Roman" w:hAnsi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4B641B">
        <w:rPr>
          <w:rFonts w:ascii="Times New Roman" w:hAnsi="Times New Roman"/>
          <w:i/>
          <w:sz w:val="24"/>
          <w:szCs w:val="24"/>
        </w:rPr>
        <w:t>наследственность и изменчивость</w:t>
      </w:r>
      <w:r w:rsidRPr="004B641B">
        <w:rPr>
          <w:rFonts w:ascii="Times New Roman" w:hAnsi="Times New Roman"/>
          <w:sz w:val="24"/>
          <w:szCs w:val="24"/>
        </w:rPr>
        <w:t>) их проявление у растений, животных, грибов и бактерий.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Клеточное строение организмов.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Клетка–основа строения ижизнедеятельности организмов. </w:t>
      </w:r>
      <w:r w:rsidRPr="004B641B">
        <w:rPr>
          <w:rFonts w:ascii="Times New Roman" w:hAnsi="Times New Roman"/>
          <w:i/>
          <w:sz w:val="24"/>
          <w:szCs w:val="24"/>
        </w:rPr>
        <w:t>История изучения клетки.Методы изучения клетки.</w:t>
      </w:r>
      <w:r w:rsidRPr="004B641B">
        <w:rPr>
          <w:rFonts w:ascii="Times New Roman" w:hAnsi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4B641B">
        <w:rPr>
          <w:rFonts w:ascii="Times New Roman" w:hAnsi="Times New Roman"/>
          <w:i/>
          <w:sz w:val="24"/>
          <w:szCs w:val="24"/>
        </w:rPr>
        <w:t>Ткани организмов.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Многообразие организмов.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многоклеточныеорганизмы. Основные царства живой природы.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Среды жизни.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Среда обитания. Факторы </w:t>
      </w:r>
      <w:r w:rsidRPr="004B641B">
        <w:rPr>
          <w:rFonts w:ascii="Times New Roman" w:hAnsi="Times New Roman"/>
          <w:bCs/>
          <w:sz w:val="24"/>
          <w:szCs w:val="24"/>
        </w:rPr>
        <w:t>с</w:t>
      </w:r>
      <w:r w:rsidRPr="004B641B">
        <w:rPr>
          <w:rFonts w:ascii="Times New Roman" w:hAnsi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организмов к жизни в организменной среде. </w:t>
      </w:r>
      <w:r w:rsidRPr="004B641B">
        <w:rPr>
          <w:rFonts w:ascii="Times New Roman" w:hAnsi="Times New Roman"/>
          <w:i/>
          <w:sz w:val="24"/>
          <w:szCs w:val="24"/>
        </w:rPr>
        <w:t>Растительный и животный мир родного края.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Царство Растения.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Органы цветкового растения.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Семя. </w:t>
      </w:r>
      <w:r w:rsidRPr="004B641B">
        <w:rPr>
          <w:rFonts w:ascii="Times New Roman" w:hAnsi="Times New Roman"/>
          <w:sz w:val="24"/>
          <w:szCs w:val="24"/>
        </w:rPr>
        <w:t>Строение семени.Корень. Зоны корня. Виды корней. Корневые системы. Значение корня. Видоизменения корней</w:t>
      </w:r>
      <w:r w:rsidRPr="004B641B">
        <w:rPr>
          <w:rFonts w:ascii="Times New Roman" w:hAnsi="Times New Roman"/>
          <w:i/>
          <w:sz w:val="24"/>
          <w:szCs w:val="24"/>
        </w:rPr>
        <w:t>.</w:t>
      </w:r>
      <w:r w:rsidRPr="004B641B">
        <w:rPr>
          <w:rFonts w:ascii="Times New Roman" w:hAnsi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F22D68" w:rsidRPr="004B641B" w:rsidRDefault="00F22D68" w:rsidP="00F22D6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F22D68" w:rsidRPr="004B641B" w:rsidRDefault="00F22D68" w:rsidP="00F22D6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4B641B">
        <w:rPr>
          <w:rFonts w:ascii="Times New Roman" w:hAnsi="Times New Roman"/>
          <w:bCs/>
          <w:i/>
          <w:sz w:val="24"/>
          <w:szCs w:val="24"/>
        </w:rPr>
        <w:t>Движения</w:t>
      </w:r>
      <w:r w:rsidRPr="004B641B">
        <w:rPr>
          <w:rFonts w:ascii="Times New Roman" w:hAnsi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4B641B">
        <w:rPr>
          <w:rFonts w:ascii="Times New Roman" w:hAnsi="Times New Roman"/>
          <w:bCs/>
          <w:i/>
          <w:sz w:val="24"/>
          <w:szCs w:val="24"/>
        </w:rPr>
        <w:t>Оплодотворение у цветковых растений.</w:t>
      </w:r>
      <w:r w:rsidRPr="004B641B">
        <w:rPr>
          <w:rFonts w:ascii="Times New Roman" w:hAnsi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Многообразие растений.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Классификациярастений.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F22D68" w:rsidRPr="004B641B" w:rsidRDefault="00F22D68" w:rsidP="00F22D6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Царство Бактерии.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Бактерии,их строение и жизнедеятельность.Рольбактерий в природе, жизни человека. Меры профилактики заболеваний, вызываемых бактериями. </w:t>
      </w:r>
      <w:r w:rsidRPr="004B641B">
        <w:rPr>
          <w:rFonts w:ascii="Times New Roman" w:hAnsi="Times New Roman"/>
          <w:i/>
          <w:sz w:val="24"/>
          <w:szCs w:val="24"/>
        </w:rPr>
        <w:t>Значение работ Р. Коха и Л. Пастера.</w:t>
      </w:r>
    </w:p>
    <w:p w:rsidR="00F22D68" w:rsidRPr="004B641B" w:rsidRDefault="00F22D68" w:rsidP="00F22D6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Царство Грибы.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Отличительные особенности грибов.</w:t>
      </w:r>
      <w:r w:rsidRPr="004B641B">
        <w:rPr>
          <w:rFonts w:ascii="Times New Roman" w:hAnsi="Times New Roman"/>
          <w:bCs/>
          <w:sz w:val="24"/>
          <w:szCs w:val="24"/>
        </w:rPr>
        <w:t xml:space="preserve"> Многообразие грибов. </w:t>
      </w:r>
      <w:r w:rsidRPr="004B641B">
        <w:rPr>
          <w:rFonts w:ascii="Times New Roman" w:hAnsi="Times New Roman"/>
          <w:sz w:val="24"/>
          <w:szCs w:val="24"/>
        </w:rPr>
        <w:t>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F22D68" w:rsidRPr="004B641B" w:rsidRDefault="00F22D68" w:rsidP="00F22D6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Царство Животные.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Общеезнакомство с животными. Животные ткани, органы и системы органов животных.</w:t>
      </w:r>
      <w:r w:rsidRPr="004B641B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4B641B">
        <w:rPr>
          <w:rFonts w:ascii="Times New Roman" w:hAnsi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Общаяхарактеристика простейших. </w:t>
      </w:r>
      <w:r w:rsidRPr="004B641B">
        <w:rPr>
          <w:rFonts w:ascii="Times New Roman" w:hAnsi="Times New Roman"/>
          <w:i/>
          <w:sz w:val="24"/>
          <w:szCs w:val="24"/>
        </w:rPr>
        <w:t>Происхождение простейших</w:t>
      </w:r>
      <w:r w:rsidRPr="004B641B">
        <w:rPr>
          <w:rFonts w:ascii="Times New Roman" w:hAnsi="Times New Roman"/>
          <w:sz w:val="24"/>
          <w:szCs w:val="24"/>
        </w:rPr>
        <w:t xml:space="preserve">. Значение простейших в природе и жизни человека. Пути заражения человека и животных </w:t>
      </w:r>
      <w:r w:rsidRPr="004B641B">
        <w:rPr>
          <w:rFonts w:ascii="Times New Roman" w:hAnsi="Times New Roman"/>
          <w:sz w:val="24"/>
          <w:szCs w:val="24"/>
        </w:rPr>
        <w:lastRenderedPageBreak/>
        <w:t>паразитическими простейшими. Меры профилактики заболеваний, вызываемых одноклеточными животными.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Тип Кишечнополостные.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Многоклеточные животные. </w:t>
      </w:r>
      <w:r w:rsidRPr="004B641B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Кишечнополостные. Регенерация. </w:t>
      </w:r>
      <w:r w:rsidRPr="004B641B">
        <w:rPr>
          <w:rFonts w:ascii="Times New Roman" w:hAnsi="Times New Roman"/>
          <w:i/>
          <w:sz w:val="24"/>
          <w:szCs w:val="24"/>
        </w:rPr>
        <w:t>Происхождение кишечнополостных.</w:t>
      </w:r>
      <w:r w:rsidRPr="004B641B">
        <w:rPr>
          <w:rFonts w:ascii="Times New Roman" w:hAnsi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Типы червей.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4B641B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</w:p>
    <w:p w:rsidR="00F22D68" w:rsidRPr="004B641B" w:rsidRDefault="00F22D68" w:rsidP="00F22D6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Тип Моллюски. </w:t>
      </w:r>
    </w:p>
    <w:p w:rsidR="00F22D68" w:rsidRPr="004B641B" w:rsidRDefault="00F22D68" w:rsidP="00F22D6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4B641B">
        <w:rPr>
          <w:rFonts w:ascii="Times New Roman" w:hAnsi="Times New Roman"/>
          <w:i/>
          <w:sz w:val="24"/>
          <w:szCs w:val="24"/>
        </w:rPr>
        <w:t>Происхождение моллюсков</w:t>
      </w:r>
      <w:r w:rsidRPr="004B641B">
        <w:rPr>
          <w:rFonts w:ascii="Times New Roman" w:hAnsi="Times New Roman"/>
          <w:sz w:val="24"/>
          <w:szCs w:val="24"/>
        </w:rPr>
        <w:t xml:space="preserve"> и их значение в природе и жизни человека.</w:t>
      </w:r>
    </w:p>
    <w:p w:rsidR="00F22D68" w:rsidRPr="004B641B" w:rsidRDefault="00F22D68" w:rsidP="00F22D6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Тип Членистоногие.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Общая характеристика типа Членистоногие.Среды жизни. </w:t>
      </w:r>
      <w:r w:rsidRPr="004B641B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4B641B">
        <w:rPr>
          <w:rFonts w:ascii="Times New Roman" w:hAnsi="Times New Roman"/>
          <w:sz w:val="24"/>
          <w:szCs w:val="24"/>
        </w:rPr>
        <w:t>. Охрана членистоногих.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</w:t>
      </w:r>
      <w:r w:rsidRPr="004B641B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</w:t>
      </w:r>
      <w:r w:rsidRPr="004B641B">
        <w:rPr>
          <w:rFonts w:ascii="Times New Roman" w:hAnsi="Times New Roman"/>
          <w:bCs/>
          <w:sz w:val="24"/>
          <w:szCs w:val="24"/>
        </w:rPr>
        <w:t>инстинкты.</w:t>
      </w:r>
      <w:r w:rsidRPr="004B641B">
        <w:rPr>
          <w:rFonts w:ascii="Times New Roman" w:hAnsi="Times New Roman"/>
          <w:sz w:val="24"/>
          <w:szCs w:val="24"/>
        </w:rPr>
        <w:t xml:space="preserve"> Значение насекомых в природе и сельскохозяйственной деятельности человека. Насекомые – вредители. </w:t>
      </w:r>
      <w:r w:rsidRPr="004B641B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4B641B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насекомые:медоносная пчела и тутовый шелкопряд.</w:t>
      </w:r>
    </w:p>
    <w:p w:rsidR="00F22D68" w:rsidRPr="004B641B" w:rsidRDefault="00F22D68" w:rsidP="00F22D6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Тип Хордовые.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Общая </w:t>
      </w:r>
      <w:r w:rsidRPr="004B641B">
        <w:rPr>
          <w:rFonts w:ascii="Times New Roman" w:hAnsi="Times New Roman"/>
          <w:sz w:val="24"/>
          <w:szCs w:val="24"/>
        </w:rPr>
        <w:t>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4B641B">
        <w:rPr>
          <w:rFonts w:ascii="Times New Roman" w:hAnsi="Times New Roman"/>
          <w:i/>
          <w:sz w:val="24"/>
          <w:szCs w:val="24"/>
        </w:rPr>
        <w:t>Происхождениеземноводных</w:t>
      </w:r>
      <w:r w:rsidRPr="004B641B">
        <w:rPr>
          <w:rFonts w:ascii="Times New Roman" w:hAnsi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4B641B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4B641B">
        <w:rPr>
          <w:rFonts w:ascii="Times New Roman" w:hAnsi="Times New Roman"/>
          <w:i/>
          <w:sz w:val="24"/>
          <w:szCs w:val="24"/>
        </w:rPr>
        <w:t>Происхождение</w:t>
      </w:r>
      <w:r w:rsidRPr="004B641B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4B641B">
        <w:rPr>
          <w:rFonts w:ascii="Times New Roman" w:hAnsi="Times New Roman"/>
          <w:i/>
          <w:sz w:val="24"/>
          <w:szCs w:val="24"/>
        </w:rPr>
        <w:t>Сезонные явления в жизни птиц.Экологические группы птиц.</w:t>
      </w:r>
      <w:r w:rsidRPr="004B641B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4B641B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</w:t>
      </w:r>
      <w:r w:rsidRPr="004B641B">
        <w:rPr>
          <w:rFonts w:ascii="Times New Roman" w:hAnsi="Times New Roman"/>
          <w:sz w:val="24"/>
          <w:szCs w:val="24"/>
        </w:rPr>
        <w:lastRenderedPageBreak/>
        <w:t xml:space="preserve">млекопитающих. Органы полости тела. Нервная система и поведение млекопитающих, </w:t>
      </w:r>
      <w:r w:rsidRPr="004B641B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4B641B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4B641B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Человек и его здоровье.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Введение в науки о человеке.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Общие свойства организма человека.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4B641B">
        <w:rPr>
          <w:rFonts w:ascii="Times New Roman" w:hAnsi="Times New Roman"/>
          <w:bCs/>
          <w:i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4B641B">
        <w:rPr>
          <w:rFonts w:ascii="Times New Roman" w:hAnsi="Times New Roman"/>
          <w:bCs/>
          <w:sz w:val="24"/>
          <w:szCs w:val="24"/>
        </w:rPr>
        <w:t xml:space="preserve"> Нарушения деятельности нервной системы и их предупреждение.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4B641B">
        <w:rPr>
          <w:rFonts w:ascii="Times New Roman" w:hAnsi="Times New Roman"/>
          <w:bCs/>
          <w:i/>
          <w:sz w:val="24"/>
          <w:szCs w:val="24"/>
        </w:rPr>
        <w:t>эпифиз</w:t>
      </w:r>
      <w:r w:rsidRPr="004B641B">
        <w:rPr>
          <w:rFonts w:ascii="Times New Roman" w:hAnsi="Times New Roman"/>
          <w:bCs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F22D68" w:rsidRPr="004B641B" w:rsidRDefault="00F22D68" w:rsidP="00F22D6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Опора и движение</w:t>
      </w:r>
      <w:r w:rsidRPr="004B641B">
        <w:rPr>
          <w:rFonts w:ascii="Times New Roman" w:hAnsi="Times New Roman"/>
          <w:bCs/>
          <w:sz w:val="24"/>
          <w:szCs w:val="24"/>
        </w:rPr>
        <w:t xml:space="preserve">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Опорно-двигательная система:строение,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Кровь и кровообращение.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Функции крови илимфы. Поддержание постоянства внутренней среды. </w:t>
      </w:r>
      <w:r w:rsidRPr="004B641B">
        <w:rPr>
          <w:rFonts w:ascii="Times New Roman" w:hAnsi="Times New Roman"/>
          <w:i/>
          <w:sz w:val="24"/>
          <w:szCs w:val="24"/>
        </w:rPr>
        <w:t>Гомеостаз</w:t>
      </w:r>
      <w:r w:rsidRPr="004B641B">
        <w:rPr>
          <w:rFonts w:ascii="Times New Roman" w:hAnsi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4B641B">
        <w:rPr>
          <w:rFonts w:ascii="Times New Roman" w:hAnsi="Times New Roman"/>
          <w:i/>
          <w:sz w:val="24"/>
          <w:szCs w:val="24"/>
        </w:rPr>
        <w:t>Значение работ Л.Пастера и И.И. Мечникова в области иммунитета.</w:t>
      </w:r>
      <w:r w:rsidRPr="004B641B">
        <w:rPr>
          <w:rFonts w:ascii="Times New Roman" w:hAnsi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4B641B">
        <w:rPr>
          <w:rFonts w:ascii="Times New Roman" w:hAnsi="Times New Roman"/>
          <w:i/>
          <w:sz w:val="24"/>
          <w:szCs w:val="24"/>
        </w:rPr>
        <w:t xml:space="preserve">Движение лимфы по сосудам. </w:t>
      </w:r>
      <w:r w:rsidRPr="004B641B">
        <w:rPr>
          <w:rFonts w:ascii="Times New Roman" w:hAnsi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lastRenderedPageBreak/>
        <w:t xml:space="preserve">Дыхание.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Дыхательная система:строение ифункции.</w:t>
      </w:r>
      <w:r w:rsidRPr="004B641B">
        <w:rPr>
          <w:rFonts w:ascii="Times New Roman" w:hAnsi="Times New Roman"/>
          <w:bCs/>
          <w:sz w:val="24"/>
          <w:szCs w:val="24"/>
        </w:rPr>
        <w:t xml:space="preserve"> Этапы дыхания</w:t>
      </w:r>
      <w:r w:rsidRPr="004B641B">
        <w:rPr>
          <w:rFonts w:ascii="Times New Roman" w:hAnsi="Times New Roman"/>
          <w:sz w:val="24"/>
          <w:szCs w:val="24"/>
        </w:rPr>
        <w:t>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F22D68" w:rsidRPr="004B641B" w:rsidRDefault="00F22D68" w:rsidP="00F22D6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Пищеварение.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Питание.</w:t>
      </w:r>
      <w:r w:rsidRPr="004B641B">
        <w:rPr>
          <w:rFonts w:ascii="Times New Roman" w:hAnsi="Times New Roman"/>
          <w:bCs/>
          <w:sz w:val="24"/>
          <w:szCs w:val="24"/>
        </w:rPr>
        <w:t xml:space="preserve"> Пищеварение. </w:t>
      </w:r>
      <w:r w:rsidRPr="004B641B">
        <w:rPr>
          <w:rFonts w:ascii="Times New Roman" w:hAnsi="Times New Roman"/>
          <w:sz w:val="24"/>
          <w:szCs w:val="24"/>
        </w:rPr>
        <w:t xml:space="preserve"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F22D68" w:rsidRPr="004B641B" w:rsidRDefault="00F22D68" w:rsidP="00F22D6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Обмен веществ и энергии.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Поддержание температуры тела. </w:t>
      </w:r>
      <w:r w:rsidRPr="004B641B">
        <w:rPr>
          <w:rFonts w:ascii="Times New Roman" w:hAnsi="Times New Roman"/>
          <w:i/>
          <w:sz w:val="24"/>
          <w:szCs w:val="24"/>
        </w:rPr>
        <w:t>Терморегуляция при разных условиях среды.</w:t>
      </w:r>
      <w:r w:rsidRPr="004B641B">
        <w:rPr>
          <w:rFonts w:ascii="Times New Roman" w:hAnsi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Выделение.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Мочевыделительная система:строение ифункции.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F22D68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D68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Размножение и развитие.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4B641B">
        <w:rPr>
          <w:rFonts w:ascii="Times New Roman" w:hAnsi="Times New Roman"/>
          <w:i/>
          <w:sz w:val="24"/>
          <w:szCs w:val="24"/>
        </w:rPr>
        <w:t>Роды.</w:t>
      </w:r>
      <w:r w:rsidRPr="004B641B">
        <w:rPr>
          <w:rFonts w:ascii="Times New Roman" w:hAnsi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4B641B">
        <w:rPr>
          <w:rFonts w:ascii="Times New Roman" w:hAnsi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Сенсорные системы (анализаторы).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Высшая нервная деятельность.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Высшая нервная деятельность человека, </w:t>
      </w:r>
      <w:r w:rsidRPr="004B641B">
        <w:rPr>
          <w:rFonts w:ascii="Times New Roman" w:hAnsi="Times New Roman"/>
          <w:i/>
          <w:sz w:val="24"/>
          <w:szCs w:val="24"/>
        </w:rPr>
        <w:t>работы И. М. Сеченова, И. П. Павлова,А. А. Ухтомского и П. К. Анохина.</w:t>
      </w:r>
      <w:r w:rsidRPr="004B641B">
        <w:rPr>
          <w:rFonts w:ascii="Times New Roman" w:hAnsi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4B641B">
        <w:rPr>
          <w:rFonts w:ascii="Times New Roman" w:hAnsi="Times New Roman"/>
          <w:i/>
          <w:sz w:val="24"/>
          <w:szCs w:val="24"/>
        </w:rPr>
        <w:t xml:space="preserve">Значение интеллектуальных, </w:t>
      </w:r>
      <w:r w:rsidRPr="004B641B">
        <w:rPr>
          <w:rFonts w:ascii="Times New Roman" w:hAnsi="Times New Roman"/>
          <w:i/>
          <w:sz w:val="24"/>
          <w:szCs w:val="24"/>
        </w:rPr>
        <w:lastRenderedPageBreak/>
        <w:t>творческих и эстетических потребностей.</w:t>
      </w:r>
      <w:r w:rsidRPr="004B641B">
        <w:rPr>
          <w:rFonts w:ascii="Times New Roman" w:hAnsi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Здоровье человека и его охрана.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Человек и окружающая среда. </w:t>
      </w:r>
      <w:r w:rsidRPr="004B641B">
        <w:rPr>
          <w:rFonts w:ascii="Times New Roman" w:hAnsi="Times New Roman"/>
          <w:i/>
          <w:sz w:val="24"/>
          <w:szCs w:val="24"/>
        </w:rPr>
        <w:t>Значение окружающей среды как источника веществ и энергии.Социальная и природная среда, адаптации к ним.Краткая характеристика основных форм труда. Рациональная организация труда и отдыха.</w:t>
      </w:r>
      <w:r w:rsidRPr="004B641B">
        <w:rPr>
          <w:rFonts w:ascii="Times New Roman" w:hAnsi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>Общие биологические закономерности.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Биология как наука.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4B641B">
        <w:rPr>
          <w:rFonts w:ascii="Times New Roman" w:hAnsi="Times New Roman"/>
          <w:i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Клетка.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4B641B">
        <w:rPr>
          <w:rFonts w:ascii="Times New Roman" w:hAnsi="Times New Roman"/>
          <w:i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4B641B">
        <w:rPr>
          <w:rFonts w:ascii="Times New Roman" w:hAnsi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F22D68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Организм. 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4B641B">
        <w:rPr>
          <w:rFonts w:ascii="Times New Roman" w:hAnsi="Times New Roman"/>
          <w:bCs/>
          <w:i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4B641B">
        <w:rPr>
          <w:rFonts w:ascii="Times New Roman" w:hAnsi="Times New Roman"/>
          <w:bCs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Вид. </w:t>
      </w:r>
    </w:p>
    <w:p w:rsidR="00F22D68" w:rsidRPr="004B641B" w:rsidRDefault="00F22D68" w:rsidP="00F22D6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t xml:space="preserve">Вид, признаки вида. </w:t>
      </w:r>
      <w:r w:rsidRPr="004B641B">
        <w:rPr>
          <w:rFonts w:ascii="Times New Roman" w:hAnsi="Times New Roman"/>
          <w:sz w:val="24"/>
          <w:szCs w:val="24"/>
        </w:rPr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4B641B">
        <w:rPr>
          <w:rFonts w:ascii="Times New Roman" w:hAnsi="Times New Roman"/>
          <w:i/>
          <w:sz w:val="24"/>
          <w:szCs w:val="24"/>
        </w:rPr>
        <w:t xml:space="preserve">Усложнение растений и животных в процессе эволюции.Происхождение основных систематических групп растений и животных. </w:t>
      </w:r>
      <w:r w:rsidRPr="004B641B">
        <w:rPr>
          <w:rFonts w:ascii="Times New Roman" w:hAnsi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Экосистемы.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Cs/>
          <w:sz w:val="24"/>
          <w:szCs w:val="24"/>
        </w:rPr>
        <w:lastRenderedPageBreak/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4B641B">
        <w:rPr>
          <w:rFonts w:ascii="Times New Roman" w:hAnsi="Times New Roman"/>
          <w:sz w:val="24"/>
          <w:szCs w:val="24"/>
        </w:rPr>
        <w:t xml:space="preserve">иогеоценоз). Агроэкосистема (агроценоз) как искусственное сообщество организмов. </w:t>
      </w:r>
      <w:r w:rsidRPr="004B641B">
        <w:rPr>
          <w:rFonts w:ascii="Times New Roman" w:hAnsi="Times New Roman"/>
          <w:i/>
          <w:sz w:val="24"/>
          <w:szCs w:val="24"/>
        </w:rPr>
        <w:t>Круговорот веществ и поток энергии в биогеоценозах.</w:t>
      </w:r>
      <w:r w:rsidRPr="004B641B">
        <w:rPr>
          <w:rFonts w:ascii="Times New Roman" w:hAnsi="Times New Roman"/>
          <w:sz w:val="24"/>
          <w:szCs w:val="24"/>
        </w:rPr>
        <w:t xml:space="preserve"> Биосфера–глобальная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4B641B">
        <w:rPr>
          <w:rFonts w:ascii="Times New Roman" w:hAnsi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4B641B">
        <w:rPr>
          <w:rFonts w:ascii="Times New Roman" w:hAnsi="Times New Roman"/>
          <w:i/>
          <w:sz w:val="24"/>
          <w:szCs w:val="24"/>
        </w:rPr>
        <w:t xml:space="preserve"> Ноосфера.Краткая история эволюции биосферы.</w:t>
      </w:r>
      <w:r w:rsidRPr="004B641B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«Живые организмы»: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органов цветкового растения;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Изучение строения позвоночного животного;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i/>
          <w:sz w:val="24"/>
          <w:szCs w:val="24"/>
          <w:lang w:val="en-US"/>
        </w:rPr>
        <w:t>Изучение строения водорослей</w:t>
      </w:r>
      <w:r w:rsidRPr="004B641B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мхов (на местных видах);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папоротника (хвоща);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Определение признаков класса в строении растений;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Изучение строения плесневых грибов;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Вегетативное размножение комнатных растений;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Изучение строения раковин моллюсков;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Изучение внешнего строения насекомого;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типов развития насекомых;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и передвижения рыб;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F22D68" w:rsidRPr="004B641B" w:rsidRDefault="00F22D68" w:rsidP="00F22D6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b/>
          <w:bCs/>
          <w:sz w:val="24"/>
          <w:szCs w:val="24"/>
        </w:rPr>
        <w:t>писок экскурсий по разделу «Живые организмы»:</w:t>
      </w:r>
    </w:p>
    <w:p w:rsidR="00F22D68" w:rsidRPr="004B641B" w:rsidRDefault="00F22D68" w:rsidP="00F22D6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  <w:lang w:val="en-US"/>
        </w:rPr>
        <w:t xml:space="preserve">Многообразие животных; </w:t>
      </w:r>
    </w:p>
    <w:p w:rsidR="00F22D68" w:rsidRPr="004B641B" w:rsidRDefault="00F22D68" w:rsidP="00F22D6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F22D68" w:rsidRPr="004B641B" w:rsidRDefault="00F22D68" w:rsidP="00F22D6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F22D68" w:rsidRPr="00FB4553" w:rsidRDefault="00F22D68" w:rsidP="00F22D6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Разнообразие птиц и млекопитающих местности проживания (экскурсия в природу</w:t>
      </w:r>
      <w:r w:rsidRPr="00FB4553">
        <w:rPr>
          <w:rFonts w:ascii="Times New Roman" w:hAnsi="Times New Roman"/>
          <w:sz w:val="24"/>
          <w:szCs w:val="24"/>
        </w:rPr>
        <w:t>).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641B">
        <w:rPr>
          <w:rFonts w:ascii="Times New Roman" w:hAnsi="Times New Roman"/>
          <w:b/>
          <w:bCs/>
          <w:sz w:val="24"/>
          <w:szCs w:val="24"/>
        </w:rPr>
        <w:t>«Человек и его здоровье»:</w:t>
      </w:r>
    </w:p>
    <w:p w:rsidR="00F22D68" w:rsidRPr="004B641B" w:rsidRDefault="00F22D68" w:rsidP="00F22D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B641B">
        <w:rPr>
          <w:rFonts w:ascii="Times New Roman" w:hAnsi="Times New Roman"/>
          <w:i/>
          <w:sz w:val="24"/>
          <w:szCs w:val="24"/>
        </w:rPr>
        <w:t>Изучение с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4B641B">
        <w:rPr>
          <w:rFonts w:ascii="Times New Roman" w:hAnsi="Times New Roman"/>
          <w:i/>
          <w:sz w:val="24"/>
          <w:szCs w:val="24"/>
        </w:rPr>
        <w:t>я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 xml:space="preserve"> головного мозга; 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B641B">
        <w:rPr>
          <w:rFonts w:ascii="Times New Roman" w:hAnsi="Times New Roman"/>
          <w:i/>
          <w:sz w:val="24"/>
          <w:szCs w:val="24"/>
        </w:rPr>
        <w:t>Выявление особенностей с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>троени</w:t>
      </w:r>
      <w:r w:rsidRPr="004B641B">
        <w:rPr>
          <w:rFonts w:ascii="Times New Roman" w:hAnsi="Times New Roman"/>
          <w:i/>
          <w:sz w:val="24"/>
          <w:szCs w:val="24"/>
        </w:rPr>
        <w:t>я</w:t>
      </w:r>
      <w:r w:rsidRPr="004B641B">
        <w:rPr>
          <w:rFonts w:ascii="Times New Roman" w:hAnsi="Times New Roman"/>
          <w:i/>
          <w:sz w:val="24"/>
          <w:szCs w:val="24"/>
          <w:lang w:val="en-US"/>
        </w:rPr>
        <w:t xml:space="preserve"> позвонков; 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Выявление нарушения осанки и наличия плоскостопия; 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Подсчет пульса в разных условиях. </w:t>
      </w:r>
      <w:r w:rsidRPr="004B641B">
        <w:rPr>
          <w:rFonts w:ascii="Times New Roman" w:hAnsi="Times New Roman"/>
          <w:i/>
          <w:sz w:val="24"/>
          <w:szCs w:val="24"/>
        </w:rPr>
        <w:t xml:space="preserve">Измерение артериального давления; </w:t>
      </w:r>
    </w:p>
    <w:p w:rsidR="00F22D68" w:rsidRPr="004B641B" w:rsidRDefault="00F22D68" w:rsidP="00F22D6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lastRenderedPageBreak/>
        <w:t>Измерение жизненной емкости легких. Дыхательные движения.</w:t>
      </w:r>
    </w:p>
    <w:p w:rsidR="00F22D68" w:rsidRPr="004B641B" w:rsidRDefault="00F22D68" w:rsidP="00F22D68">
      <w:pPr>
        <w:numPr>
          <w:ilvl w:val="0"/>
          <w:numId w:val="7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строения и работы органа зрения.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b/>
          <w:bCs/>
          <w:sz w:val="24"/>
          <w:szCs w:val="24"/>
        </w:rPr>
        <w:t>писок лабораторных и практических работ по разделу «Общебиологические закономерности»:</w:t>
      </w:r>
    </w:p>
    <w:p w:rsidR="00F22D68" w:rsidRPr="004B641B" w:rsidRDefault="00F22D68" w:rsidP="00F22D68">
      <w:pPr>
        <w:numPr>
          <w:ilvl w:val="0"/>
          <w:numId w:val="11"/>
        </w:numPr>
        <w:tabs>
          <w:tab w:val="left" w:pos="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4B641B">
        <w:rPr>
          <w:rFonts w:ascii="Times New Roman" w:hAnsi="Times New Roman"/>
          <w:sz w:val="24"/>
          <w:szCs w:val="24"/>
        </w:rPr>
        <w:t>микропрепаратах;</w:t>
      </w:r>
    </w:p>
    <w:p w:rsidR="00F22D68" w:rsidRPr="004B641B" w:rsidRDefault="00F22D68" w:rsidP="00F22D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B641B">
        <w:rPr>
          <w:rFonts w:ascii="Times New Roman" w:hAnsi="Times New Roman"/>
          <w:sz w:val="24"/>
          <w:szCs w:val="24"/>
        </w:rPr>
        <w:t>Выявление и</w:t>
      </w:r>
      <w:r w:rsidRPr="004B641B">
        <w:rPr>
          <w:rFonts w:ascii="Times New Roman" w:hAnsi="Times New Roman"/>
          <w:sz w:val="24"/>
          <w:szCs w:val="24"/>
          <w:lang w:val="en-US"/>
        </w:rPr>
        <w:t>зменчивост</w:t>
      </w:r>
      <w:r w:rsidRPr="004B641B">
        <w:rPr>
          <w:rFonts w:ascii="Times New Roman" w:hAnsi="Times New Roman"/>
          <w:sz w:val="24"/>
          <w:szCs w:val="24"/>
        </w:rPr>
        <w:t>и</w:t>
      </w:r>
      <w:r w:rsidRPr="004B641B">
        <w:rPr>
          <w:rFonts w:ascii="Times New Roman" w:hAnsi="Times New Roman"/>
          <w:sz w:val="24"/>
          <w:szCs w:val="24"/>
          <w:lang w:val="en-US"/>
        </w:rPr>
        <w:t xml:space="preserve"> организмов; </w:t>
      </w:r>
    </w:p>
    <w:p w:rsidR="00F22D68" w:rsidRPr="004B641B" w:rsidRDefault="00F22D68" w:rsidP="00F22D6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F22D68" w:rsidRPr="004B641B" w:rsidRDefault="00F22D68" w:rsidP="00F22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Pr="004B641B">
        <w:rPr>
          <w:rFonts w:ascii="Times New Roman" w:hAnsi="Times New Roman"/>
          <w:b/>
          <w:bCs/>
          <w:sz w:val="24"/>
          <w:szCs w:val="24"/>
        </w:rPr>
        <w:t>писок экскурсий по разделу «Общебиологические закономерности»:</w:t>
      </w:r>
    </w:p>
    <w:p w:rsidR="00F22D68" w:rsidRPr="004B641B" w:rsidRDefault="00F22D68" w:rsidP="00F22D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Изучение и описание экосистемы своей местности.</w:t>
      </w:r>
    </w:p>
    <w:p w:rsidR="00F22D68" w:rsidRPr="004B641B" w:rsidRDefault="00F22D68" w:rsidP="00F22D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Многообразие живых организмов (на примере парка или природного участка).</w:t>
      </w:r>
    </w:p>
    <w:p w:rsidR="00F22D68" w:rsidRPr="004B641B" w:rsidRDefault="00F22D68" w:rsidP="00F22D6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B641B">
        <w:rPr>
          <w:rFonts w:ascii="Times New Roman" w:hAnsi="Times New Roman"/>
          <w:i/>
          <w:sz w:val="24"/>
          <w:szCs w:val="24"/>
        </w:rPr>
        <w:t>Естественный отбор - движущая сила эволюции.</w:t>
      </w:r>
    </w:p>
    <w:p w:rsidR="00F22D68" w:rsidRPr="004B641B" w:rsidRDefault="00F22D68" w:rsidP="00F22D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D68" w:rsidRPr="004B641B" w:rsidRDefault="00F22D68" w:rsidP="00F22D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D68" w:rsidRDefault="00F22D68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A0A" w:rsidRDefault="00083A0A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23D" w:rsidRDefault="007F023D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2E3B" w:rsidRDefault="00952E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A3B" w:rsidRDefault="00D42A3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7E75" w:rsidRDefault="008D7E75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0840" w:rsidRDefault="00170840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5C15"/>
    <w:rsid w:val="00083A0A"/>
    <w:rsid w:val="00170840"/>
    <w:rsid w:val="00232225"/>
    <w:rsid w:val="007F023D"/>
    <w:rsid w:val="008D7E75"/>
    <w:rsid w:val="00952E3B"/>
    <w:rsid w:val="00A45BD4"/>
    <w:rsid w:val="00A65C15"/>
    <w:rsid w:val="00D42A3B"/>
    <w:rsid w:val="00E23A2B"/>
    <w:rsid w:val="00F22D68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3434</Words>
  <Characters>19579</Characters>
  <Application>Microsoft Office Word</Application>
  <DocSecurity>0</DocSecurity>
  <Lines>163</Lines>
  <Paragraphs>45</Paragraphs>
  <ScaleCrop>false</ScaleCrop>
  <Company/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2017-10-19T07:46:00Z</dcterms:created>
  <dcterms:modified xsi:type="dcterms:W3CDTF">2017-10-19T07:46:00Z</dcterms:modified>
</cp:coreProperties>
</file>