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8D7E75">
        <w:rPr>
          <w:rFonts w:ascii="Times New Roman" w:hAnsi="Times New Roman" w:cs="Times New Roman"/>
          <w:sz w:val="24"/>
          <w:szCs w:val="24"/>
        </w:rPr>
        <w:t>Обществознание»</w:t>
      </w:r>
    </w:p>
    <w:p w:rsidR="008D7E75" w:rsidRPr="000363A5" w:rsidRDefault="008D7E75" w:rsidP="008D7E75">
      <w:pPr>
        <w:pStyle w:val="4"/>
        <w:spacing w:before="0" w:line="240" w:lineRule="auto"/>
        <w:rPr>
          <w:b w:val="0"/>
          <w:sz w:val="24"/>
          <w:szCs w:val="24"/>
          <w:lang w:val="ru-RU"/>
        </w:rPr>
      </w:pPr>
      <w:r w:rsidRPr="000363A5">
        <w:rPr>
          <w:b w:val="0"/>
          <w:sz w:val="24"/>
          <w:szCs w:val="24"/>
          <w:lang w:val="ru-RU"/>
        </w:rPr>
        <w:t>Авторы:</w:t>
      </w:r>
      <w:r w:rsidRPr="000363A5">
        <w:rPr>
          <w:b w:val="0"/>
          <w:sz w:val="24"/>
          <w:szCs w:val="24"/>
          <w:lang w:eastAsia="ru-RU"/>
        </w:rPr>
        <w:t xml:space="preserve"> Виноградова Н.Ф., Городецкая Н.И., Иванова Л.Ф. и др. / Под ред. Боголюбова Л.Н., Ивановой Л.Ф. Обществознание</w:t>
      </w:r>
      <w:r w:rsidRPr="000363A5">
        <w:rPr>
          <w:b w:val="0"/>
          <w:sz w:val="24"/>
          <w:szCs w:val="24"/>
          <w:lang w:val="ru-RU" w:eastAsia="ru-RU"/>
        </w:rPr>
        <w:t xml:space="preserve"> (6-9 </w:t>
      </w:r>
      <w:proofErr w:type="spellStart"/>
      <w:r w:rsidRPr="000363A5">
        <w:rPr>
          <w:b w:val="0"/>
          <w:sz w:val="24"/>
          <w:szCs w:val="24"/>
          <w:lang w:val="ru-RU" w:eastAsia="ru-RU"/>
        </w:rPr>
        <w:t>кл</w:t>
      </w:r>
      <w:proofErr w:type="spellEnd"/>
      <w:r w:rsidRPr="000363A5">
        <w:rPr>
          <w:b w:val="0"/>
          <w:sz w:val="24"/>
          <w:szCs w:val="24"/>
          <w:lang w:val="ru-RU" w:eastAsia="ru-RU"/>
        </w:rPr>
        <w:t>.)</w:t>
      </w:r>
    </w:p>
    <w:p w:rsidR="008D7E75" w:rsidRPr="004B641B" w:rsidRDefault="008D7E75" w:rsidP="008D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3A5">
        <w:rPr>
          <w:rFonts w:ascii="Times New Roman" w:hAnsi="Times New Roman"/>
          <w:sz w:val="24"/>
          <w:szCs w:val="24"/>
        </w:rPr>
        <w:t>Обществознание является одним из основных гуманитарных предметов в системе</w:t>
      </w:r>
      <w:r w:rsidRPr="004B641B">
        <w:rPr>
          <w:rFonts w:ascii="Times New Roman" w:hAnsi="Times New Roman"/>
          <w:sz w:val="24"/>
          <w:szCs w:val="24"/>
        </w:rPr>
        <w:t xml:space="preserve">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B641B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4B641B"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8D7E75" w:rsidRPr="004B641B" w:rsidRDefault="008D7E75" w:rsidP="008D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4B641B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8D7E75" w:rsidRPr="004B641B" w:rsidRDefault="008D7E75" w:rsidP="008D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D7E75" w:rsidRPr="004B641B" w:rsidRDefault="008D7E75" w:rsidP="008D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4B641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8D7E75" w:rsidRPr="004B641B" w:rsidRDefault="008D7E75" w:rsidP="008D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4B641B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животного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ндивид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4B641B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4B641B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4B641B">
        <w:rPr>
          <w:rFonts w:ascii="Times New Roman" w:hAnsi="Times New Roman"/>
          <w:sz w:val="24"/>
          <w:szCs w:val="24"/>
        </w:rPr>
        <w:t>.О</w:t>
      </w:r>
      <w:proofErr w:type="gramEnd"/>
      <w:r w:rsidRPr="004B641B">
        <w:rPr>
          <w:rFonts w:ascii="Times New Roman" w:hAnsi="Times New Roman"/>
          <w:sz w:val="24"/>
          <w:szCs w:val="24"/>
        </w:rPr>
        <w:t>собые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4B641B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4B641B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4B641B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4B641B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4B641B">
        <w:rPr>
          <w:rFonts w:ascii="Times New Roman" w:hAnsi="Times New Roman"/>
          <w:sz w:val="24"/>
          <w:szCs w:val="24"/>
        </w:rPr>
        <w:t>жизнь</w:t>
      </w:r>
      <w:proofErr w:type="gramStart"/>
      <w:r w:rsidRPr="004B641B">
        <w:rPr>
          <w:rFonts w:ascii="Times New Roman" w:hAnsi="Times New Roman"/>
          <w:sz w:val="24"/>
          <w:szCs w:val="24"/>
        </w:rPr>
        <w:t>.С</w:t>
      </w:r>
      <w:proofErr w:type="gramEnd"/>
      <w:r w:rsidRPr="004B641B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4B641B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4B641B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</w:t>
      </w:r>
      <w:proofErr w:type="spellStart"/>
      <w:r w:rsidRPr="004B641B">
        <w:rPr>
          <w:rFonts w:ascii="Times New Roman" w:hAnsi="Times New Roman"/>
          <w:sz w:val="24"/>
          <w:szCs w:val="24"/>
        </w:rPr>
        <w:t>многообразия</w:t>
      </w:r>
      <w:proofErr w:type="gramStart"/>
      <w:r w:rsidRPr="004B641B">
        <w:rPr>
          <w:rFonts w:ascii="Times New Roman" w:hAnsi="Times New Roman"/>
          <w:sz w:val="24"/>
          <w:szCs w:val="24"/>
        </w:rPr>
        <w:t>.М</w:t>
      </w:r>
      <w:proofErr w:type="gramEnd"/>
      <w:r w:rsidRPr="004B641B">
        <w:rPr>
          <w:rFonts w:ascii="Times New Roman" w:hAnsi="Times New Roman"/>
          <w:sz w:val="24"/>
          <w:szCs w:val="24"/>
        </w:rPr>
        <w:t>ораль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ее основные принципы. Нравственность. Моральные нормы и нравственный выбор. Роль морали в жизни человека и общества. Золотое правило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4B641B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4B641B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8D7E75" w:rsidRPr="004B641B" w:rsidRDefault="008D7E75" w:rsidP="008D7E75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4B641B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4B641B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4B641B">
        <w:rPr>
          <w:rFonts w:ascii="Times New Roman" w:hAnsi="Times New Roman"/>
          <w:sz w:val="24"/>
          <w:szCs w:val="24"/>
        </w:rPr>
        <w:t xml:space="preserve"> Развитие науки в </w:t>
      </w:r>
      <w:proofErr w:type="spellStart"/>
      <w:r w:rsidRPr="004B641B">
        <w:rPr>
          <w:rFonts w:ascii="Times New Roman" w:hAnsi="Times New Roman"/>
          <w:sz w:val="24"/>
          <w:szCs w:val="24"/>
        </w:rPr>
        <w:t>России</w:t>
      </w:r>
      <w:proofErr w:type="gramStart"/>
      <w:r w:rsidRPr="004B641B">
        <w:rPr>
          <w:rFonts w:ascii="Times New Roman" w:hAnsi="Times New Roman"/>
          <w:sz w:val="24"/>
          <w:szCs w:val="24"/>
        </w:rPr>
        <w:t>.О</w:t>
      </w:r>
      <w:proofErr w:type="gramEnd"/>
      <w:r w:rsidRPr="004B641B">
        <w:rPr>
          <w:rFonts w:ascii="Times New Roman" w:hAnsi="Times New Roman"/>
          <w:sz w:val="24"/>
          <w:szCs w:val="24"/>
        </w:rPr>
        <w:t>бразование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его значимость в условиях информационного общества. Система образования в Российской Федерации. Уровни общего образования. </w:t>
      </w:r>
      <w:r w:rsidRPr="004B641B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641B">
        <w:rPr>
          <w:rFonts w:ascii="Times New Roman" w:hAnsi="Times New Roman"/>
          <w:sz w:val="24"/>
          <w:szCs w:val="24"/>
        </w:rPr>
        <w:t>Самообразование</w:t>
      </w:r>
      <w:proofErr w:type="gramStart"/>
      <w:r w:rsidRPr="004B641B">
        <w:rPr>
          <w:rFonts w:ascii="Times New Roman" w:hAnsi="Times New Roman"/>
          <w:sz w:val="24"/>
          <w:szCs w:val="24"/>
        </w:rPr>
        <w:t>.Р</w:t>
      </w:r>
      <w:proofErr w:type="gramEnd"/>
      <w:r w:rsidRPr="004B641B">
        <w:rPr>
          <w:rFonts w:ascii="Times New Roman" w:hAnsi="Times New Roman"/>
          <w:sz w:val="24"/>
          <w:szCs w:val="24"/>
        </w:rPr>
        <w:t>елигия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как форма культуры. </w:t>
      </w:r>
      <w:r w:rsidRPr="004B641B">
        <w:rPr>
          <w:rFonts w:ascii="Times New Roman" w:hAnsi="Times New Roman"/>
          <w:i/>
          <w:sz w:val="24"/>
          <w:szCs w:val="24"/>
        </w:rPr>
        <w:t>Мировые религии.</w:t>
      </w:r>
      <w:r w:rsidRPr="004B641B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4B641B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4B641B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4B641B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4B641B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4B641B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4B641B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8D7E75" w:rsidRPr="004B641B" w:rsidRDefault="008D7E75" w:rsidP="008D7E75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4B641B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4B641B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4B641B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4B641B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4B641B">
        <w:rPr>
          <w:rFonts w:ascii="Times New Roman" w:hAnsi="Times New Roman"/>
          <w:sz w:val="24"/>
          <w:szCs w:val="24"/>
        </w:rPr>
        <w:t>.О</w:t>
      </w:r>
      <w:proofErr w:type="gramEnd"/>
      <w:r w:rsidRPr="004B641B">
        <w:rPr>
          <w:rFonts w:ascii="Times New Roman" w:hAnsi="Times New Roman"/>
          <w:sz w:val="24"/>
          <w:szCs w:val="24"/>
        </w:rPr>
        <w:t>рганы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4B641B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4B641B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4B641B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4B641B">
        <w:rPr>
          <w:rFonts w:ascii="Times New Roman" w:hAnsi="Times New Roman"/>
          <w:bCs/>
          <w:sz w:val="24"/>
          <w:szCs w:val="24"/>
        </w:rPr>
        <w:t>РФ</w:t>
      </w:r>
      <w:proofErr w:type="gramStart"/>
      <w:r w:rsidRPr="004B641B">
        <w:rPr>
          <w:rFonts w:ascii="Times New Roman" w:hAnsi="Times New Roman"/>
          <w:bCs/>
          <w:sz w:val="24"/>
          <w:szCs w:val="24"/>
        </w:rPr>
        <w:t>.</w:t>
      </w:r>
      <w:r w:rsidRPr="004B641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4B641B">
        <w:rPr>
          <w:rFonts w:ascii="Times New Roman" w:hAnsi="Times New Roman"/>
          <w:sz w:val="24"/>
          <w:szCs w:val="24"/>
        </w:rPr>
        <w:t xml:space="preserve">Трудовой </w:t>
      </w:r>
      <w:r w:rsidRPr="004B641B">
        <w:rPr>
          <w:rFonts w:ascii="Times New Roman" w:hAnsi="Times New Roman"/>
          <w:sz w:val="24"/>
          <w:szCs w:val="24"/>
        </w:rPr>
        <w:lastRenderedPageBreak/>
        <w:t>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4B641B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4B641B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4B641B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4B641B">
        <w:rPr>
          <w:rFonts w:ascii="Times New Roman" w:hAnsi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8D7E75" w:rsidRPr="004B641B" w:rsidRDefault="008D7E75" w:rsidP="008D7E7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B641B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8D7E75" w:rsidRPr="004B641B" w:rsidRDefault="008D7E75" w:rsidP="008D7E7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4B641B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4B641B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4B64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4B641B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8D7E75" w:rsidRPr="004B641B" w:rsidRDefault="008D7E75" w:rsidP="008D7E75">
      <w:pPr>
        <w:pStyle w:val="a6"/>
        <w:ind w:firstLine="709"/>
        <w:jc w:val="both"/>
        <w:rPr>
          <w:sz w:val="24"/>
          <w:szCs w:val="24"/>
        </w:rPr>
      </w:pPr>
      <w:r w:rsidRPr="004B641B">
        <w:rPr>
          <w:bCs/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4B641B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proofErr w:type="spellStart"/>
      <w:r w:rsidRPr="004B641B">
        <w:rPr>
          <w:i/>
          <w:sz w:val="24"/>
          <w:szCs w:val="24"/>
        </w:rPr>
        <w:t>банкинг</w:t>
      </w:r>
      <w:proofErr w:type="spellEnd"/>
      <w:r w:rsidRPr="004B641B">
        <w:rPr>
          <w:i/>
          <w:sz w:val="24"/>
          <w:szCs w:val="24"/>
        </w:rPr>
        <w:t xml:space="preserve">, </w:t>
      </w:r>
      <w:proofErr w:type="spellStart"/>
      <w:r w:rsidRPr="004B641B">
        <w:rPr>
          <w:i/>
          <w:sz w:val="24"/>
          <w:szCs w:val="24"/>
        </w:rPr>
        <w:t>онлайн-банкинг</w:t>
      </w:r>
      <w:proofErr w:type="spellEnd"/>
      <w:r w:rsidRPr="004B641B">
        <w:rPr>
          <w:sz w:val="24"/>
          <w:szCs w:val="24"/>
        </w:rPr>
        <w:t xml:space="preserve">. </w:t>
      </w:r>
      <w:r w:rsidRPr="004B641B">
        <w:rPr>
          <w:i/>
          <w:snapToGrid w:val="0"/>
          <w:sz w:val="24"/>
          <w:szCs w:val="24"/>
        </w:rPr>
        <w:t>Страховые услуги</w:t>
      </w:r>
      <w:r w:rsidRPr="004B641B">
        <w:rPr>
          <w:i/>
          <w:sz w:val="24"/>
          <w:szCs w:val="24"/>
        </w:rPr>
        <w:t xml:space="preserve">: страхование жизни, здоровья, имущества, </w:t>
      </w:r>
      <w:proofErr w:type="spellStart"/>
      <w:r w:rsidRPr="004B641B">
        <w:rPr>
          <w:i/>
          <w:sz w:val="24"/>
          <w:szCs w:val="24"/>
        </w:rPr>
        <w:t>ответственности.Инвестиции</w:t>
      </w:r>
      <w:proofErr w:type="spellEnd"/>
      <w:r w:rsidRPr="004B641B">
        <w:rPr>
          <w:i/>
          <w:sz w:val="24"/>
          <w:szCs w:val="24"/>
        </w:rPr>
        <w:t xml:space="preserve"> в реальные и финансовые активы.</w:t>
      </w:r>
      <w:r w:rsidRPr="004B641B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4B641B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4B641B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170840"/>
    <w:rsid w:val="00232225"/>
    <w:rsid w:val="008D7E75"/>
    <w:rsid w:val="00A45BD4"/>
    <w:rsid w:val="00A65C15"/>
    <w:rsid w:val="00E23A2B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  <w:style w:type="paragraph" w:styleId="a6">
    <w:name w:val="annotation text"/>
    <w:basedOn w:val="a"/>
    <w:link w:val="a7"/>
    <w:uiPriority w:val="99"/>
    <w:semiHidden/>
    <w:rsid w:val="008D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2017-10-19T07:41:00Z</dcterms:created>
  <dcterms:modified xsi:type="dcterms:W3CDTF">2017-10-19T07:41:00Z</dcterms:modified>
</cp:coreProperties>
</file>