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6D" w:rsidRDefault="00DF686D" w:rsidP="00DF686D">
      <w:pPr>
        <w:pStyle w:val="TableContents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F686D" w:rsidRDefault="00DF686D" w:rsidP="00DF686D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к рабочей программе дисциплины</w:t>
      </w:r>
    </w:p>
    <w:p w:rsidR="00DF686D" w:rsidRDefault="00DF686D" w:rsidP="00DF686D">
      <w:pPr>
        <w:pStyle w:val="Standard"/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«Литературное чтение»  4 класс</w:t>
      </w:r>
    </w:p>
    <w:p w:rsidR="00DF686D" w:rsidRDefault="00DF686D" w:rsidP="00DF686D">
      <w:pPr>
        <w:pStyle w:val="Textbody"/>
        <w:spacing w:line="100" w:lineRule="atLeast"/>
        <w:ind w:left="1080" w:hanging="360"/>
        <w:jc w:val="center"/>
        <w:rPr>
          <w:rFonts w:ascii="Times New Roman" w:hAnsi="Times New Roman"/>
          <w:color w:val="000000"/>
          <w:sz w:val="24"/>
        </w:rPr>
      </w:pPr>
    </w:p>
    <w:p w:rsidR="00DF686D" w:rsidRDefault="00DF686D" w:rsidP="00DF686D">
      <w:pPr>
        <w:pStyle w:val="Textbody"/>
        <w:spacing w:after="0" w:line="100" w:lineRule="atLeast"/>
        <w:ind w:left="-45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 по  литературному чтению для 4 класса составлена на основе </w:t>
      </w:r>
      <w:r>
        <w:rPr>
          <w:rFonts w:ascii="Times New Roman" w:eastAsia="Symbol" w:hAnsi="Times New Roman" w:cs="FuturaMediumC"/>
          <w:color w:val="000000"/>
          <w:sz w:val="28"/>
          <w:szCs w:val="28"/>
        </w:rPr>
        <w:t>ф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едерального компонента государственных образовательных стандартов  начального общего, основного общего и среднего  (полного) образования учебного плана и примерных учебных планов для общеобразовательных учреждений РФ, реализующих программы общего образования»</w:t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 xml:space="preserve"> (приказ Минобразования России от 5 марта 2004 г. № 1089), п</w:t>
      </w: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римерной программы начального общего образования по литературному чтению  (письмо департамента государственной политики в</w:t>
      </w:r>
      <w:proofErr w:type="gram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образовании </w:t>
      </w:r>
      <w:proofErr w:type="spellStart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>МОиН</w:t>
      </w:r>
      <w:proofErr w:type="spellEnd"/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 xml:space="preserve"> РФ от 07.06.2005 г. № 03-1263), </w:t>
      </w:r>
      <w:r>
        <w:rPr>
          <w:rFonts w:ascii="PT Serif" w:eastAsia="FuturaMediumC" w:hAnsi="PT Serif" w:cs="Tahoma"/>
          <w:bCs/>
          <w:color w:val="000000"/>
          <w:sz w:val="28"/>
          <w:szCs w:val="28"/>
        </w:rPr>
        <w:t xml:space="preserve"> </w:t>
      </w:r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 xml:space="preserve">авторской программы Л. Ф. Климановой, В. Г. Горецкого, М. В. </w:t>
      </w:r>
      <w:proofErr w:type="spellStart"/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>Головановой</w:t>
      </w:r>
      <w:proofErr w:type="spellEnd"/>
      <w:r>
        <w:rPr>
          <w:rFonts w:ascii="Times New Roman" w:eastAsia="FuturaMediumC" w:hAnsi="Times New Roman" w:cs="Tahoma"/>
          <w:bCs/>
          <w:color w:val="000000"/>
          <w:sz w:val="28"/>
          <w:szCs w:val="28"/>
        </w:rPr>
        <w:t>, утверждённой МО РФ (Москва, 2004 г.), составленной в соответствии с требованиями федерального компонента государственного Стандарта начального образования (Москва, 2004 г.).</w:t>
      </w:r>
      <w:proofErr w:type="gramEnd"/>
    </w:p>
    <w:p w:rsidR="00DF686D" w:rsidRDefault="00DF686D" w:rsidP="00DF686D">
      <w:pPr>
        <w:pStyle w:val="Textbody"/>
        <w:spacing w:after="0" w:line="100" w:lineRule="atLeast"/>
        <w:ind w:left="18"/>
        <w:jc w:val="both"/>
      </w:pPr>
      <w:r>
        <w:rPr>
          <w:rFonts w:ascii="Times New Roman" w:eastAsia="TimesNewRomanPSMT, 'MS Mincho'" w:hAnsi="Times New Roman" w:cs="FuturaMediumC"/>
          <w:color w:val="000000"/>
          <w:sz w:val="28"/>
          <w:szCs w:val="28"/>
        </w:rPr>
        <w:tab/>
      </w:r>
      <w:r>
        <w:rPr>
          <w:rFonts w:ascii="Times New Roman" w:eastAsia="FuturaMediumC" w:hAnsi="Times New Roman" w:cs="FuturaMediumC"/>
          <w:color w:val="000000"/>
          <w:sz w:val="28"/>
          <w:szCs w:val="28"/>
        </w:rPr>
        <w:t>Содержание программы направлено на освоение знаний, умений и навыков на базовом уровне.</w:t>
      </w:r>
    </w:p>
    <w:p w:rsidR="00DF686D" w:rsidRDefault="00DF686D" w:rsidP="00DF686D">
      <w:pPr>
        <w:pStyle w:val="TableContents"/>
        <w:spacing w:line="100" w:lineRule="atLeast"/>
        <w:ind w:left="-30"/>
        <w:jc w:val="both"/>
      </w:pPr>
      <w:r>
        <w:rPr>
          <w:rFonts w:ascii="Times New Roman" w:eastAsia="FuturaMediumC" w:hAnsi="Times New Roman" w:cs="FuturaMediumC"/>
          <w:color w:val="000000"/>
          <w:sz w:val="28"/>
          <w:szCs w:val="28"/>
        </w:rPr>
        <w:tab/>
        <w:t xml:space="preserve"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2013-2014 год, утвержденного Министерством образования и науки Российской Федерации от </w:t>
      </w:r>
      <w:r>
        <w:rPr>
          <w:rFonts w:ascii="PT Serif" w:eastAsia="FuturaMediumC" w:hAnsi="PT Serif" w:cs="Tahoma"/>
          <w:bCs/>
          <w:color w:val="000000"/>
          <w:sz w:val="28"/>
          <w:szCs w:val="28"/>
        </w:rPr>
        <w:t xml:space="preserve"> 19 декабря 2012 г. N 1067.</w:t>
      </w:r>
    </w:p>
    <w:p w:rsidR="00DF686D" w:rsidRDefault="00DF686D" w:rsidP="00DF686D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NewRomanPS-BoldMT" w:hAnsi="Times New Roman" w:cs="TimesNewRomanPS-BoldMT"/>
          <w:b/>
          <w:bCs/>
          <w:color w:val="000000"/>
          <w:sz w:val="28"/>
          <w:szCs w:val="28"/>
          <w:lang w:eastAsia="ru-RU"/>
        </w:rPr>
        <w:t xml:space="preserve">Цели обучения: </w:t>
      </w:r>
      <w:r>
        <w:rPr>
          <w:rFonts w:ascii="Times New Roman" w:eastAsia="TimesNewRomanPSMT" w:hAnsi="Times New Roman" w:cs="TimesNewRomanPSMT"/>
          <w:sz w:val="28"/>
          <w:szCs w:val="28"/>
        </w:rPr>
        <w:t>Изучение литературного чтения в 4 классе направлено на достижение следующих целей</w:t>
      </w:r>
      <w:r>
        <w:rPr>
          <w:rFonts w:ascii="Times New Roman" w:eastAsia="TimesNewRomanPS-BoldMT" w:hAnsi="Times New Roman" w:cs="TimesNewRomanPS-BoldMT"/>
          <w:b/>
          <w:bCs/>
          <w:sz w:val="28"/>
          <w:szCs w:val="28"/>
        </w:rPr>
        <w:t>:</w:t>
      </w:r>
    </w:p>
    <w:p w:rsidR="00DF686D" w:rsidRDefault="00DF686D" w:rsidP="00DF686D">
      <w:pPr>
        <w:pStyle w:val="Standard"/>
        <w:autoSpaceDE w:val="0"/>
        <w:jc w:val="both"/>
      </w:pPr>
      <w:r>
        <w:rPr>
          <w:rFonts w:ascii="Times New Roman" w:eastAsia="SymbolMT" w:hAnsi="Times New Roman" w:cs="SymbolMT"/>
          <w:sz w:val="28"/>
          <w:szCs w:val="28"/>
        </w:rPr>
        <w:t xml:space="preserve">• </w:t>
      </w:r>
      <w:r>
        <w:rPr>
          <w:rFonts w:ascii="Times New Roman" w:eastAsia="TimesNewRomanPS-BoldMT" w:hAnsi="Times New Roman" w:cs="TimesNewRomanPS-BoldMT"/>
          <w:b/>
          <w:bCs/>
          <w:sz w:val="28"/>
          <w:szCs w:val="28"/>
        </w:rPr>
        <w:t xml:space="preserve">развитие </w:t>
      </w:r>
      <w:r>
        <w:rPr>
          <w:rFonts w:ascii="Times New Roman" w:eastAsia="TimesNewRomanPSMT" w:hAnsi="Times New Roman" w:cs="TimesNewRomanPSMT"/>
          <w:sz w:val="28"/>
          <w:szCs w:val="28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DF686D" w:rsidRDefault="00DF686D" w:rsidP="00DF686D">
      <w:pPr>
        <w:pStyle w:val="Standard"/>
        <w:autoSpaceDE w:val="0"/>
        <w:jc w:val="both"/>
      </w:pPr>
      <w:r>
        <w:rPr>
          <w:rFonts w:ascii="Times New Roman" w:eastAsia="SymbolMT" w:hAnsi="Times New Roman" w:cs="SymbolMT"/>
          <w:sz w:val="28"/>
          <w:szCs w:val="28"/>
        </w:rPr>
        <w:t xml:space="preserve">• </w:t>
      </w:r>
      <w:r>
        <w:rPr>
          <w:rFonts w:ascii="Times New Roman" w:eastAsia="TimesNewRomanPS-BoldMT" w:hAnsi="Times New Roman" w:cs="TimesNewRomanPS-BoldMT"/>
          <w:b/>
          <w:bCs/>
          <w:sz w:val="28"/>
          <w:szCs w:val="28"/>
        </w:rPr>
        <w:t xml:space="preserve">овладение </w:t>
      </w:r>
      <w:r>
        <w:rPr>
          <w:rFonts w:ascii="Times New Roman" w:eastAsia="TimesNewRomanPSMT" w:hAnsi="Times New Roman" w:cs="TimesNewRomanPSMT"/>
          <w:sz w:val="28"/>
          <w:szCs w:val="28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DF686D" w:rsidRDefault="00DF686D" w:rsidP="00DF686D">
      <w:pPr>
        <w:pStyle w:val="Standard"/>
        <w:autoSpaceDE w:val="0"/>
        <w:jc w:val="both"/>
      </w:pPr>
      <w:r>
        <w:rPr>
          <w:rFonts w:ascii="Times New Roman" w:eastAsia="SymbolMT" w:hAnsi="Times New Roman" w:cs="SymbolMT"/>
          <w:sz w:val="28"/>
          <w:szCs w:val="28"/>
        </w:rPr>
        <w:t xml:space="preserve">• </w:t>
      </w:r>
      <w:r>
        <w:rPr>
          <w:rFonts w:ascii="Times New Roman" w:eastAsia="TimesNewRomanPS-BoldMT" w:hAnsi="Times New Roman" w:cs="TimesNewRomanPS-BoldMT"/>
          <w:b/>
          <w:bCs/>
          <w:sz w:val="28"/>
          <w:szCs w:val="28"/>
        </w:rPr>
        <w:t xml:space="preserve">воспитание </w:t>
      </w:r>
      <w:r>
        <w:rPr>
          <w:rFonts w:ascii="Times New Roman" w:eastAsia="TimesNewRomanPSMT" w:hAnsi="Times New Roman" w:cs="TimesNewRomanPSMT"/>
          <w:sz w:val="28"/>
          <w:szCs w:val="28"/>
        </w:rPr>
        <w:t>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NewRomanPSMT" w:hAnsi="Times New Roman" w:cs="TimesNewRomanPSMT"/>
          <w:color w:val="000000"/>
          <w:sz w:val="28"/>
          <w:szCs w:val="28"/>
          <w:lang w:eastAsia="ru-RU"/>
        </w:rPr>
        <w:t>чувств, уважения к культуре народов многонациональной Рос</w:t>
      </w:r>
      <w:r>
        <w:rPr>
          <w:rFonts w:ascii="Times New Roman" w:eastAsia="TimesNewRomanPSMT" w:hAnsi="Times New Roman" w:cs="TimesNewRomanPSMT"/>
          <w:sz w:val="28"/>
          <w:szCs w:val="28"/>
        </w:rPr>
        <w:t>сии.</w:t>
      </w:r>
    </w:p>
    <w:p w:rsidR="00DF686D" w:rsidRDefault="00DF686D" w:rsidP="00DF686D">
      <w:pPr>
        <w:pStyle w:val="Textbody"/>
        <w:autoSpaceDE w:val="0"/>
        <w:spacing w:after="0" w:line="100" w:lineRule="atLeast"/>
        <w:jc w:val="both"/>
      </w:pPr>
      <w:r>
        <w:rPr>
          <w:rFonts w:ascii="Times New Roman" w:eastAsia="TimesNewRomanPSMT" w:hAnsi="Times New Roman" w:cs="TimesNewRomanPSMT"/>
          <w:b/>
          <w:color w:val="000000"/>
          <w:sz w:val="28"/>
          <w:szCs w:val="28"/>
        </w:rPr>
        <w:tab/>
        <w:t>Наименование разделов: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Летописи. Былины. Жития. Чудесный мир классики. Поэтические тетради. Литературные сказки. Делу врем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потехе час. Страна детства. Природа и мы. Родина. Страна Фантазия. Зарубежная литература.</w:t>
      </w:r>
    </w:p>
    <w:p w:rsidR="00DF686D" w:rsidRDefault="00DF686D" w:rsidP="00DF686D">
      <w:pPr>
        <w:pStyle w:val="Textbody"/>
        <w:spacing w:after="0" w:line="100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Место изучения дисциплины в учебном плане: </w:t>
      </w:r>
      <w:r>
        <w:rPr>
          <w:rFonts w:ascii="Times New Roman" w:eastAsia="ArialMT" w:hAnsi="Times New Roman"/>
          <w:color w:val="000000"/>
          <w:sz w:val="28"/>
          <w:szCs w:val="28"/>
        </w:rPr>
        <w:t xml:space="preserve">Согласно федеральному  </w:t>
      </w:r>
      <w:r>
        <w:rPr>
          <w:rFonts w:ascii="Times New Roman" w:eastAsia="ArialMT" w:hAnsi="Times New Roman"/>
          <w:color w:val="000000"/>
          <w:sz w:val="28"/>
          <w:szCs w:val="28"/>
        </w:rPr>
        <w:lastRenderedPageBreak/>
        <w:t>базисному  учебному  плану на изучение литературного чтения  в 4 классе отводится 4 часа в неделю.   Рабочая программа по литературному чтению рассчитана  на 136 часов - 34 учебных недели.</w:t>
      </w:r>
    </w:p>
    <w:p w:rsidR="00DF686D" w:rsidRDefault="00DF686D" w:rsidP="00DF686D">
      <w:pPr>
        <w:pStyle w:val="TableContents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DF686D" w:rsidRDefault="00DF686D" w:rsidP="00DF686D">
      <w:pPr>
        <w:pStyle w:val="TableContents"/>
        <w:numPr>
          <w:ilvl w:val="0"/>
          <w:numId w:val="1"/>
        </w:num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учебник по литературному чтению 4 класс, в 4 частях, автор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О.Кубасова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F686D" w:rsidRPr="00DF686D" w:rsidRDefault="00DF686D" w:rsidP="00DF686D">
      <w:pPr>
        <w:pStyle w:val="TableContents"/>
        <w:numPr>
          <w:ilvl w:val="0"/>
          <w:numId w:val="1"/>
        </w:num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тетрадь на печатной основе, в 2 частях, автор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О.Кубасова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F686D" w:rsidRDefault="00DF686D" w:rsidP="00DF686D">
      <w:pPr>
        <w:pStyle w:val="TableContents"/>
        <w:spacing w:line="100" w:lineRule="atLeast"/>
        <w:jc w:val="both"/>
      </w:pPr>
    </w:p>
    <w:p w:rsidR="00DF686D" w:rsidRDefault="00DF686D" w:rsidP="00DF686D">
      <w:pPr>
        <w:pStyle w:val="TableContents"/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A55230" w:rsidRDefault="00A55230"/>
    <w:sectPr w:rsidR="00A5523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uturaMediumC">
    <w:charset w:val="00"/>
    <w:family w:val="auto"/>
    <w:pitch w:val="default"/>
    <w:sig w:usb0="00000000" w:usb1="00000000" w:usb2="00000000" w:usb3="00000000" w:csb0="00000000" w:csb1="00000000"/>
  </w:font>
  <w:font w:name="TimesNewRomanPSMT, 'MS Mincho'">
    <w:charset w:val="00"/>
    <w:family w:val="roman"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  <w:font w:name="TimesNewRomanPSMT">
    <w:charset w:val="00"/>
    <w:family w:val="roman"/>
    <w:pitch w:val="default"/>
    <w:sig w:usb0="00000000" w:usb1="00000000" w:usb2="00000000" w:usb3="00000000" w:csb0="00000000" w:csb1="00000000"/>
  </w:font>
  <w:font w:name="SymbolMT">
    <w:charset w:val="00"/>
    <w:family w:val="auto"/>
    <w:pitch w:val="default"/>
    <w:sig w:usb0="00000000" w:usb1="00000000" w:usb2="00000000" w:usb3="00000000" w:csb0="00000000" w:csb1="00000000"/>
  </w:font>
  <w:font w:name="ArialMT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9D4"/>
    <w:multiLevelType w:val="hybridMultilevel"/>
    <w:tmpl w:val="2E40A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86D"/>
    <w:rsid w:val="001425A3"/>
    <w:rsid w:val="00A55230"/>
    <w:rsid w:val="00DF686D"/>
    <w:rsid w:val="00F8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686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DF686D"/>
    <w:pPr>
      <w:spacing w:after="120"/>
    </w:pPr>
  </w:style>
  <w:style w:type="paragraph" w:customStyle="1" w:styleId="TableContents">
    <w:name w:val="Table Contents"/>
    <w:basedOn w:val="Standard"/>
    <w:rsid w:val="00DF686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2014-03-25T08:34:00Z</dcterms:created>
  <dcterms:modified xsi:type="dcterms:W3CDTF">2014-03-25T08:40:00Z</dcterms:modified>
</cp:coreProperties>
</file>