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072" w:rsidRDefault="00A90072">
      <w:pPr>
        <w:pStyle w:val="10"/>
      </w:pPr>
    </w:p>
    <w:p w:rsidR="00A90072" w:rsidRPr="008F5CC9" w:rsidRDefault="008F5CC9" w:rsidP="008F5CC9">
      <w:pPr>
        <w:pStyle w:val="1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8F5CC9">
        <w:rPr>
          <w:rFonts w:ascii="Times New Roman" w:eastAsia="Times New Roman" w:hAnsi="Times New Roman" w:cs="Times New Roman"/>
          <w:b/>
          <w:sz w:val="40"/>
          <w:szCs w:val="40"/>
        </w:rPr>
        <w:t>МОУ Дуниловская ООШ</w:t>
      </w:r>
    </w:p>
    <w:p w:rsidR="00A90072" w:rsidRDefault="00A90072">
      <w:pPr>
        <w:pStyle w:val="10"/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0072" w:rsidRDefault="00C22244">
      <w:pPr>
        <w:pStyle w:val="10"/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Методическая разработка занятия по теме:</w:t>
      </w:r>
    </w:p>
    <w:p w:rsidR="00A90072" w:rsidRDefault="00C22244">
      <w:pPr>
        <w:pStyle w:val="10"/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Как возникли деньги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A90072" w:rsidRDefault="00A90072">
      <w:pPr>
        <w:pStyle w:val="10"/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</w:p>
    <w:p w:rsidR="00A90072" w:rsidRDefault="00A90072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F5CC9" w:rsidRDefault="008F5CC9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</w:rPr>
      </w:pPr>
    </w:p>
    <w:p w:rsidR="008F5CC9" w:rsidRDefault="008F5CC9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</w:rPr>
      </w:pPr>
    </w:p>
    <w:p w:rsidR="008F5CC9" w:rsidRDefault="008F5CC9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</w:rPr>
      </w:pPr>
    </w:p>
    <w:p w:rsidR="008F5CC9" w:rsidRDefault="008F5CC9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</w:rPr>
      </w:pPr>
    </w:p>
    <w:p w:rsidR="008F5CC9" w:rsidRDefault="008F5CC9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</w:rPr>
      </w:pPr>
    </w:p>
    <w:p w:rsidR="008F5CC9" w:rsidRPr="008F5CC9" w:rsidRDefault="008F5CC9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8F5CC9" w:rsidRPr="008F5CC9" w:rsidRDefault="008F5CC9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A90072" w:rsidRPr="008F5CC9" w:rsidRDefault="008F5CC9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1" w:name="_GoBack"/>
      <w:bookmarkEnd w:id="1"/>
      <w:r w:rsidRPr="008F5CC9">
        <w:rPr>
          <w:rFonts w:ascii="Times New Roman" w:eastAsia="Times New Roman" w:hAnsi="Times New Roman" w:cs="Times New Roman"/>
          <w:b/>
          <w:sz w:val="32"/>
          <w:szCs w:val="32"/>
        </w:rPr>
        <w:t>Разработчик</w:t>
      </w:r>
      <w:r w:rsidR="00EF2880" w:rsidRPr="008F5CC9">
        <w:rPr>
          <w:rFonts w:ascii="Times New Roman" w:eastAsia="Times New Roman" w:hAnsi="Times New Roman" w:cs="Times New Roman"/>
          <w:b/>
          <w:sz w:val="32"/>
          <w:szCs w:val="32"/>
        </w:rPr>
        <w:t>:</w:t>
      </w:r>
    </w:p>
    <w:p w:rsidR="008F5CC9" w:rsidRPr="008F5CC9" w:rsidRDefault="008F5CC9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8F5CC9">
        <w:rPr>
          <w:rFonts w:ascii="Times New Roman" w:eastAsia="Times New Roman" w:hAnsi="Times New Roman" w:cs="Times New Roman"/>
          <w:sz w:val="32"/>
          <w:szCs w:val="32"/>
        </w:rPr>
        <w:t>Максимова Ирина Николаевна</w:t>
      </w:r>
    </w:p>
    <w:p w:rsidR="008F5CC9" w:rsidRPr="008F5CC9" w:rsidRDefault="008F5CC9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8F5CC9" w:rsidRPr="008F5CC9" w:rsidRDefault="008F5CC9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8F5CC9" w:rsidRDefault="008F5CC9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</w:rPr>
      </w:pPr>
    </w:p>
    <w:p w:rsidR="008F5CC9" w:rsidRDefault="008F5CC9">
      <w:pPr>
        <w:pStyle w:val="10"/>
        <w:widowControl w:val="0"/>
        <w:ind w:hanging="284"/>
        <w:jc w:val="right"/>
        <w:rPr>
          <w:rFonts w:ascii="Times New Roman" w:eastAsia="Times New Roman" w:hAnsi="Times New Roman" w:cs="Times New Roman"/>
        </w:rPr>
      </w:pPr>
    </w:p>
    <w:p w:rsidR="00EF2880" w:rsidRPr="00EF2880" w:rsidRDefault="00EF2880" w:rsidP="008F5CC9">
      <w:pPr>
        <w:pStyle w:val="10"/>
        <w:widowControl w:val="0"/>
        <w:ind w:hanging="284"/>
        <w:jc w:val="center"/>
        <w:rPr>
          <w:rFonts w:ascii="Times New Roman" w:eastAsia="Times New Roman" w:hAnsi="Times New Roman" w:cs="Times New Roman"/>
        </w:rPr>
      </w:pPr>
    </w:p>
    <w:p w:rsidR="00A90072" w:rsidRDefault="00A90072">
      <w:pPr>
        <w:pStyle w:val="10"/>
        <w:widowControl w:val="0"/>
        <w:shd w:val="clear" w:color="auto" w:fill="FFFFFF"/>
        <w:ind w:left="-426" w:hanging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90072" w:rsidRDefault="00A90072">
      <w:pPr>
        <w:pStyle w:val="10"/>
        <w:widowControl w:val="0"/>
        <w:shd w:val="clear" w:color="auto" w:fill="FFFFFF"/>
        <w:ind w:left="-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0072" w:rsidRDefault="00A90072">
      <w:pPr>
        <w:pStyle w:val="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Default="008F5CC9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2880" w:rsidRDefault="00EF2880" w:rsidP="008F5CC9">
      <w:pPr>
        <w:pStyle w:val="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0072" w:rsidRDefault="00A9007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CC9" w:rsidRPr="008F5CC9" w:rsidRDefault="00C22244" w:rsidP="008F5CC9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Ярославль 2022 г.</w:t>
      </w:r>
    </w:p>
    <w:p w:rsidR="00A90072" w:rsidRDefault="00C22244">
      <w:pPr>
        <w:pStyle w:val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Технологическая карта занятия</w:t>
      </w:r>
    </w:p>
    <w:p w:rsidR="00A90072" w:rsidRDefault="00A90072">
      <w:pPr>
        <w:pStyle w:val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9807" w:type="dxa"/>
        <w:tblInd w:w="-33" w:type="dxa"/>
        <w:tblLayout w:type="fixed"/>
        <w:tblLook w:val="0000" w:firstRow="0" w:lastRow="0" w:firstColumn="0" w:lastColumn="0" w:noHBand="0" w:noVBand="0"/>
      </w:tblPr>
      <w:tblGrid>
        <w:gridCol w:w="3225"/>
        <w:gridCol w:w="6582"/>
      </w:tblGrid>
      <w:tr w:rsidR="00A90072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Модель внедрения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Разработка занятия внеурочной деятельности</w:t>
            </w:r>
          </w:p>
        </w:tc>
      </w:tr>
      <w:tr w:rsidR="00A90072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Тема занятия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 xml:space="preserve">Как возникли деньги </w:t>
            </w:r>
          </w:p>
        </w:tc>
      </w:tr>
      <w:tr w:rsidR="00A90072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Целевая группа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072" w:rsidRPr="00296C88" w:rsidRDefault="00C22244" w:rsidP="00296C88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5 класс</w:t>
            </w:r>
            <w:r w:rsidR="00296C88" w:rsidRPr="00296C8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A90072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Цель занятия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C88" w:rsidRPr="00296C88" w:rsidRDefault="00296C88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Формирование представлений о деньгах, как средстве приобретения товаров</w:t>
            </w:r>
          </w:p>
        </w:tc>
      </w:tr>
      <w:tr w:rsidR="00A90072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Планируемые результаты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Формирование понятий</w:t>
            </w: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A90072" w:rsidRPr="00296C88" w:rsidRDefault="00296C88">
            <w:pPr>
              <w:pStyle w:val="10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Обмен, бартер, товары, услуги, деньги, товарные деньги</w:t>
            </w:r>
            <w:r w:rsidRPr="00296C88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 </w:t>
            </w:r>
            <w:r w:rsidR="00C22244" w:rsidRPr="00296C88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Формирование предметных умений:</w:t>
            </w:r>
          </w:p>
          <w:p w:rsidR="00A90072" w:rsidRPr="00296C88" w:rsidRDefault="00C22244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296C88">
              <w:rPr>
                <w:rFonts w:ascii="Times New Roman" w:hAnsi="Times New Roman" w:cs="Times New Roman"/>
                <w:color w:val="000000"/>
              </w:rPr>
              <w:t xml:space="preserve">Умение правильно использовать термины: обмен, бартер, товары; </w:t>
            </w:r>
          </w:p>
          <w:p w:rsidR="00A90072" w:rsidRPr="00296C88" w:rsidRDefault="00C22244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296C88">
              <w:rPr>
                <w:rFonts w:ascii="Times New Roman" w:hAnsi="Times New Roman" w:cs="Times New Roman"/>
                <w:color w:val="000000"/>
              </w:rPr>
              <w:t>Умение объяснять причины возникновения обмена;</w:t>
            </w:r>
          </w:p>
          <w:p w:rsidR="00A90072" w:rsidRPr="00296C88" w:rsidRDefault="00C22244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rPr>
                <w:rFonts w:ascii="Times New Roman" w:hAnsi="Times New Roman" w:cs="Times New Roman"/>
                <w:color w:val="000000"/>
              </w:rPr>
            </w:pPr>
            <w:r w:rsidRPr="00296C88">
              <w:rPr>
                <w:rFonts w:ascii="Times New Roman" w:hAnsi="Times New Roman" w:cs="Times New Roman"/>
                <w:color w:val="000000"/>
              </w:rPr>
              <w:t xml:space="preserve">различать виды денег; </w:t>
            </w:r>
          </w:p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Формирование установок:</w:t>
            </w:r>
          </w:p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Деньги не цель, а средство обмена.</w:t>
            </w:r>
          </w:p>
          <w:p w:rsidR="00A90072" w:rsidRPr="00296C88" w:rsidRDefault="00A90072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Почему нужно формировать:</w:t>
            </w:r>
          </w:p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Сегодня люди не представляют существование без денег, с помощью денег мы можем купить, что угодно. Финансово грамотному человеку необходимо ориентироваться в таких терминах, как товарообмен (бартер), деньги, понимать, какую роль играют деньги в жизни человека</w:t>
            </w:r>
            <w:r w:rsidR="00296C88" w:rsidRPr="00296C88">
              <w:rPr>
                <w:rFonts w:ascii="Times New Roman" w:eastAsia="Times New Roman" w:hAnsi="Times New Roman" w:cs="Times New Roman"/>
                <w:color w:val="000000"/>
              </w:rPr>
              <w:t xml:space="preserve"> и общества.</w:t>
            </w:r>
          </w:p>
          <w:p w:rsidR="00A90072" w:rsidRPr="00296C88" w:rsidRDefault="00A90072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Введение / отработка компетенций:</w:t>
            </w:r>
          </w:p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Умение определять функцию денег как средства обмена/приобретения товара</w:t>
            </w:r>
          </w:p>
          <w:p w:rsidR="00A90072" w:rsidRPr="00296C88" w:rsidRDefault="00A90072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90072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Базовая технология</w:t>
            </w:r>
          </w:p>
          <w:p w:rsidR="00A90072" w:rsidRPr="00296C88" w:rsidRDefault="00A90072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Игровая</w:t>
            </w:r>
          </w:p>
        </w:tc>
      </w:tr>
      <w:tr w:rsidR="00A90072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обучения </w:t>
            </w:r>
          </w:p>
          <w:p w:rsidR="00A90072" w:rsidRPr="00296C88" w:rsidRDefault="00A90072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90072" w:rsidRPr="00296C88" w:rsidRDefault="00A90072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 xml:space="preserve">А) Технические: </w:t>
            </w:r>
          </w:p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Компьютер, проектор.</w:t>
            </w:r>
          </w:p>
          <w:p w:rsidR="00A90072" w:rsidRPr="00296C88" w:rsidRDefault="00A90072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90072" w:rsidRPr="00296C88" w:rsidRDefault="00C22244">
            <w:pPr>
              <w:pStyle w:val="10"/>
              <w:rPr>
                <w:rFonts w:ascii="Times New Roman" w:hAnsi="Times New Roman" w:cs="Times New Roman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Б) Дидактический материал</w:t>
            </w:r>
            <w:r w:rsidRPr="00296C88">
              <w:rPr>
                <w:rFonts w:ascii="Times New Roman" w:hAnsi="Times New Roman" w:cs="Times New Roman"/>
              </w:rPr>
              <w:t>:</w:t>
            </w:r>
          </w:p>
          <w:p w:rsidR="00296C88" w:rsidRPr="00296C88" w:rsidRDefault="00296C88">
            <w:pPr>
              <w:pStyle w:val="1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96C88">
              <w:rPr>
                <w:rFonts w:ascii="Times New Roman" w:hAnsi="Times New Roman" w:cs="Times New Roman"/>
                <w:color w:val="000000" w:themeColor="text1"/>
              </w:rPr>
              <w:t>Презентация</w:t>
            </w:r>
          </w:p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Карточки с изображениями для игры.</w:t>
            </w:r>
          </w:p>
          <w:p w:rsidR="00A90072" w:rsidRPr="00296C88" w:rsidRDefault="00296C88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Карточка с вопросами викторины</w:t>
            </w:r>
          </w:p>
          <w:p w:rsidR="00A90072" w:rsidRPr="00296C88" w:rsidRDefault="00A90072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90072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eastAsia="Times New Roman" w:hAnsi="Times New Roman" w:cs="Times New Roman"/>
                <w:color w:val="000000"/>
              </w:rPr>
              <w:t>Этапы занятия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072" w:rsidRPr="00296C88" w:rsidRDefault="00C22244">
            <w:pPr>
              <w:pStyle w:val="10"/>
              <w:rPr>
                <w:rFonts w:ascii="Times New Roman" w:hAnsi="Times New Roman" w:cs="Times New Roman"/>
              </w:rPr>
            </w:pPr>
            <w:r w:rsidRPr="00296C88">
              <w:rPr>
                <w:rFonts w:ascii="Times New Roman" w:hAnsi="Times New Roman" w:cs="Times New Roman"/>
              </w:rPr>
              <w:t>1. Организационный этап.</w:t>
            </w:r>
          </w:p>
          <w:p w:rsidR="00A90072" w:rsidRPr="00296C88" w:rsidRDefault="00C22244">
            <w:pPr>
              <w:pStyle w:val="10"/>
              <w:rPr>
                <w:rFonts w:ascii="Times New Roman" w:hAnsi="Times New Roman" w:cs="Times New Roman"/>
              </w:rPr>
            </w:pPr>
            <w:r w:rsidRPr="00296C88">
              <w:rPr>
                <w:rFonts w:ascii="Times New Roman" w:hAnsi="Times New Roman" w:cs="Times New Roman"/>
              </w:rPr>
              <w:t xml:space="preserve"> 2. Мотивационно-целевой этап. </w:t>
            </w:r>
          </w:p>
          <w:p w:rsidR="00A90072" w:rsidRPr="00296C88" w:rsidRDefault="00C22244">
            <w:pPr>
              <w:pStyle w:val="10"/>
              <w:rPr>
                <w:rFonts w:ascii="Times New Roman" w:hAnsi="Times New Roman" w:cs="Times New Roman"/>
              </w:rPr>
            </w:pPr>
            <w:r w:rsidRPr="00296C88">
              <w:rPr>
                <w:rFonts w:ascii="Times New Roman" w:hAnsi="Times New Roman" w:cs="Times New Roman"/>
              </w:rPr>
              <w:t>3. Изучение нового материала.</w:t>
            </w:r>
          </w:p>
          <w:p w:rsidR="00A90072" w:rsidRPr="00296C88" w:rsidRDefault="00C22244">
            <w:pPr>
              <w:pStyle w:val="10"/>
              <w:rPr>
                <w:rFonts w:ascii="Times New Roman" w:hAnsi="Times New Roman" w:cs="Times New Roman"/>
              </w:rPr>
            </w:pPr>
            <w:r w:rsidRPr="00296C88">
              <w:rPr>
                <w:rFonts w:ascii="Times New Roman" w:hAnsi="Times New Roman" w:cs="Times New Roman"/>
              </w:rPr>
              <w:t xml:space="preserve"> 4. Практическая часть.</w:t>
            </w:r>
          </w:p>
          <w:p w:rsidR="00A90072" w:rsidRPr="00296C88" w:rsidRDefault="00C22244">
            <w:pPr>
              <w:pStyle w:val="10"/>
              <w:rPr>
                <w:rFonts w:ascii="Times New Roman" w:hAnsi="Times New Roman" w:cs="Times New Roman"/>
              </w:rPr>
            </w:pPr>
            <w:r w:rsidRPr="00296C88">
              <w:rPr>
                <w:rFonts w:ascii="Times New Roman" w:hAnsi="Times New Roman" w:cs="Times New Roman"/>
              </w:rPr>
              <w:t xml:space="preserve"> 5. Закрепление изученного материала. </w:t>
            </w:r>
          </w:p>
          <w:p w:rsidR="00A90072" w:rsidRPr="00296C88" w:rsidRDefault="00C22244">
            <w:pPr>
              <w:pStyle w:val="10"/>
              <w:rPr>
                <w:rFonts w:ascii="Times New Roman" w:hAnsi="Times New Roman" w:cs="Times New Roman"/>
              </w:rPr>
            </w:pPr>
            <w:r w:rsidRPr="00296C88">
              <w:rPr>
                <w:rFonts w:ascii="Times New Roman" w:hAnsi="Times New Roman" w:cs="Times New Roman"/>
              </w:rPr>
              <w:t xml:space="preserve">6. Подведение итогов урока. </w:t>
            </w:r>
          </w:p>
          <w:p w:rsidR="00A90072" w:rsidRPr="00296C88" w:rsidRDefault="00C22244">
            <w:pPr>
              <w:pStyle w:val="10"/>
              <w:rPr>
                <w:rFonts w:ascii="Times New Roman" w:eastAsia="Times New Roman" w:hAnsi="Times New Roman" w:cs="Times New Roman"/>
                <w:color w:val="000000"/>
              </w:rPr>
            </w:pPr>
            <w:r w:rsidRPr="00296C88">
              <w:rPr>
                <w:rFonts w:ascii="Times New Roman" w:hAnsi="Times New Roman" w:cs="Times New Roman"/>
              </w:rPr>
              <w:t>7. Рефлексия</w:t>
            </w:r>
          </w:p>
        </w:tc>
      </w:tr>
    </w:tbl>
    <w:p w:rsidR="00A90072" w:rsidRDefault="00A90072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296C88" w:rsidRDefault="00296C8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6C88" w:rsidRDefault="00296C8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6C88" w:rsidRDefault="00296C8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6C88" w:rsidRDefault="00296C8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0072" w:rsidRDefault="00C22244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Сценарий занятия</w:t>
      </w:r>
    </w:p>
    <w:p w:rsidR="00A90072" w:rsidRDefault="00A90072">
      <w:pPr>
        <w:pStyle w:val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97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4"/>
        <w:gridCol w:w="2124"/>
        <w:gridCol w:w="2528"/>
        <w:gridCol w:w="2428"/>
        <w:gridCol w:w="2297"/>
      </w:tblGrid>
      <w:tr w:rsidR="00A90072">
        <w:tc>
          <w:tcPr>
            <w:tcW w:w="404" w:type="dxa"/>
            <w:shd w:val="clear" w:color="auto" w:fill="auto"/>
            <w:vAlign w:val="center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слайда презентации,</w:t>
            </w:r>
          </w:p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используемые СО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Деятельность учителя</w:t>
            </w:r>
          </w:p>
        </w:tc>
        <w:tc>
          <w:tcPr>
            <w:tcW w:w="2428" w:type="dxa"/>
            <w:shd w:val="clear" w:color="auto" w:fill="auto"/>
            <w:vAlign w:val="center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Деятельность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</w:p>
        </w:tc>
        <w:tc>
          <w:tcPr>
            <w:tcW w:w="2297" w:type="dxa"/>
            <w:shd w:val="clear" w:color="auto" w:fill="auto"/>
            <w:vAlign w:val="center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Образовательный эффект</w:t>
            </w:r>
          </w:p>
        </w:tc>
      </w:tr>
      <w:tr w:rsidR="00A90072">
        <w:tc>
          <w:tcPr>
            <w:tcW w:w="9781" w:type="dxa"/>
            <w:gridSpan w:val="5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ШАГ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 Организационный момент (3 минуты)</w:t>
            </w:r>
          </w:p>
        </w:tc>
      </w:tr>
      <w:tr w:rsidR="00A90072">
        <w:tc>
          <w:tcPr>
            <w:tcW w:w="404" w:type="dxa"/>
            <w:shd w:val="clear" w:color="auto" w:fill="auto"/>
          </w:tcPr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4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Приветствие</w:t>
            </w:r>
          </w:p>
          <w:p w:rsidR="00E969A2" w:rsidRPr="00E969A2" w:rsidRDefault="00E969A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 w:themeColor="text1"/>
              </w:rPr>
              <w:t>Слайд 1</w:t>
            </w:r>
          </w:p>
          <w:p w:rsidR="00A90072" w:rsidRPr="00E969A2" w:rsidRDefault="00A9007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  <w:p w:rsidR="00A90072" w:rsidRPr="00E969A2" w:rsidRDefault="00A9007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528" w:type="dxa"/>
            <w:shd w:val="clear" w:color="auto" w:fill="auto"/>
          </w:tcPr>
          <w:p w:rsidR="00A90072" w:rsidRPr="00E969A2" w:rsidRDefault="00C22244">
            <w:pPr>
              <w:pStyle w:val="10"/>
              <w:spacing w:after="150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</w:rPr>
              <w:t>Приветствие учеников, создание позитивного эмоционального настроя обучающихся на урок.</w:t>
            </w:r>
            <w:r w:rsidRPr="00E969A2">
              <w:rPr>
                <w:rFonts w:ascii="Times New Roman" w:eastAsia="Times New Roman" w:hAnsi="Times New Roman" w:cs="Times New Roman"/>
                <w:color w:val="000000"/>
              </w:rPr>
              <w:t xml:space="preserve"> Предлагает учащимся разделиться на две группы по цвету жетона.</w:t>
            </w:r>
          </w:p>
          <w:p w:rsidR="00A90072" w:rsidRPr="00E969A2" w:rsidRDefault="00C22244">
            <w:pPr>
              <w:pStyle w:val="10"/>
              <w:spacing w:after="150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1 группа: «Копейки»</w:t>
            </w:r>
          </w:p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2 группа: «Рублики»</w:t>
            </w:r>
          </w:p>
        </w:tc>
        <w:tc>
          <w:tcPr>
            <w:tcW w:w="2428" w:type="dxa"/>
            <w:shd w:val="clear" w:color="auto" w:fill="auto"/>
          </w:tcPr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Приветствие учителя,</w:t>
            </w:r>
            <w:proofErr w:type="gramStart"/>
            <w:r w:rsidRPr="00E969A2">
              <w:rPr>
                <w:rFonts w:ascii="Times New Roman" w:eastAsia="Times New Roman" w:hAnsi="Times New Roman" w:cs="Times New Roman"/>
                <w:color w:val="000000"/>
              </w:rPr>
              <w:t xml:space="preserve"> ,</w:t>
            </w:r>
            <w:proofErr w:type="gramEnd"/>
            <w:r w:rsidRPr="00E969A2">
              <w:rPr>
                <w:rFonts w:ascii="Times New Roman" w:eastAsia="Times New Roman" w:hAnsi="Times New Roman" w:cs="Times New Roman"/>
                <w:color w:val="000000"/>
              </w:rPr>
              <w:t>настраиваются на продуктивную работу.</w:t>
            </w:r>
            <w:r w:rsidRPr="00E969A2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Распределение по группам.</w:t>
            </w:r>
          </w:p>
        </w:tc>
        <w:tc>
          <w:tcPr>
            <w:tcW w:w="2297" w:type="dxa"/>
            <w:shd w:val="clear" w:color="auto" w:fill="auto"/>
          </w:tcPr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hAnsi="Times New Roman" w:cs="Times New Roman"/>
                <w:color w:val="000000"/>
                <w:u w:val="single"/>
              </w:rPr>
              <w:t xml:space="preserve">Формирование </w:t>
            </w:r>
            <w:proofErr w:type="gramStart"/>
            <w:r w:rsidRPr="00E969A2">
              <w:rPr>
                <w:rFonts w:ascii="Times New Roman" w:hAnsi="Times New Roman" w:cs="Times New Roman"/>
                <w:color w:val="000000"/>
                <w:u w:val="single"/>
              </w:rPr>
              <w:t>регулятивных</w:t>
            </w:r>
            <w:proofErr w:type="gramEnd"/>
            <w:r w:rsidRPr="00E969A2">
              <w:rPr>
                <w:rFonts w:ascii="Times New Roman" w:hAnsi="Times New Roman" w:cs="Times New Roman"/>
                <w:color w:val="000000"/>
                <w:u w:val="single"/>
              </w:rPr>
              <w:t xml:space="preserve"> УУД</w:t>
            </w:r>
            <w:r w:rsidRPr="00E969A2">
              <w:rPr>
                <w:rFonts w:ascii="Times New Roman" w:hAnsi="Times New Roman" w:cs="Times New Roman"/>
                <w:color w:val="000000"/>
              </w:rPr>
              <w:t>: рациональная организация рабочего места, полная готовность к уроку и настрой на плодотворную работу</w:t>
            </w:r>
          </w:p>
        </w:tc>
      </w:tr>
      <w:tr w:rsidR="00A90072">
        <w:tc>
          <w:tcPr>
            <w:tcW w:w="9781" w:type="dxa"/>
            <w:gridSpan w:val="5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ШАГ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2. Мотивационно-целевой  (10 минут)</w:t>
            </w:r>
          </w:p>
        </w:tc>
      </w:tr>
      <w:tr w:rsidR="00A90072">
        <w:tc>
          <w:tcPr>
            <w:tcW w:w="404" w:type="dxa"/>
            <w:shd w:val="clear" w:color="auto" w:fill="auto"/>
          </w:tcPr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24" w:type="dxa"/>
            <w:shd w:val="clear" w:color="auto" w:fill="auto"/>
          </w:tcPr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</w:rPr>
            </w:pPr>
            <w:r w:rsidRPr="00E969A2">
              <w:rPr>
                <w:rFonts w:ascii="Times New Roman" w:hAnsi="Times New Roman" w:cs="Times New Roman"/>
                <w:color w:val="000000"/>
              </w:rPr>
              <w:t>Выполнение практического задания с постановкой целеполагания по теме.</w:t>
            </w:r>
          </w:p>
          <w:p w:rsidR="005B7C76" w:rsidRPr="00E969A2" w:rsidRDefault="005B7C7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</w:rPr>
            </w:pPr>
          </w:p>
          <w:p w:rsidR="00A90072" w:rsidRPr="00E969A2" w:rsidRDefault="00B44D5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 w:themeColor="text1"/>
              </w:rPr>
              <w:t>Слайд 2-3</w:t>
            </w:r>
          </w:p>
          <w:p w:rsidR="00A90072" w:rsidRPr="00E969A2" w:rsidRDefault="00A9007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28" w:type="dxa"/>
            <w:shd w:val="clear" w:color="auto" w:fill="auto"/>
          </w:tcPr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 xml:space="preserve">Организует решение венгерского кроссворда. С помощью вопросов подводит к определению  темы и целей урока. </w:t>
            </w:r>
          </w:p>
        </w:tc>
        <w:tc>
          <w:tcPr>
            <w:tcW w:w="2428" w:type="dxa"/>
            <w:shd w:val="clear" w:color="auto" w:fill="auto"/>
          </w:tcPr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 xml:space="preserve">Решают кроссворд. В ходе беседы определяют тему и цели занятия </w:t>
            </w:r>
          </w:p>
        </w:tc>
        <w:tc>
          <w:tcPr>
            <w:tcW w:w="2297" w:type="dxa"/>
            <w:shd w:val="clear" w:color="auto" w:fill="auto"/>
          </w:tcPr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69A2">
              <w:rPr>
                <w:rFonts w:ascii="Times New Roman" w:hAnsi="Times New Roman" w:cs="Times New Roman"/>
                <w:color w:val="000000"/>
                <w:u w:val="single"/>
              </w:rPr>
              <w:t xml:space="preserve">Формирование </w:t>
            </w:r>
            <w:proofErr w:type="gramStart"/>
            <w:r w:rsidRPr="00E969A2">
              <w:rPr>
                <w:rFonts w:ascii="Times New Roman" w:hAnsi="Times New Roman" w:cs="Times New Roman"/>
                <w:color w:val="000000"/>
                <w:u w:val="single"/>
              </w:rPr>
              <w:t>регулятивных</w:t>
            </w:r>
            <w:proofErr w:type="gramEnd"/>
            <w:r w:rsidRPr="00E969A2">
              <w:rPr>
                <w:rFonts w:ascii="Times New Roman" w:hAnsi="Times New Roman" w:cs="Times New Roman"/>
                <w:color w:val="000000"/>
                <w:u w:val="single"/>
              </w:rPr>
              <w:t xml:space="preserve"> УУД</w:t>
            </w:r>
            <w:r w:rsidRPr="00E969A2">
              <w:rPr>
                <w:rFonts w:ascii="Times New Roman" w:hAnsi="Times New Roman" w:cs="Times New Roman"/>
                <w:color w:val="000000"/>
              </w:rPr>
              <w:t>: обучающиеся определяют и формулируют тему, цель  занятия с помощью преподавателя, планируют свои действия по изучению нового материала</w:t>
            </w:r>
          </w:p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hAnsi="Times New Roman" w:cs="Times New Roman"/>
                <w:color w:val="000000"/>
                <w:u w:val="single"/>
              </w:rPr>
              <w:t xml:space="preserve">Формирование </w:t>
            </w:r>
            <w:proofErr w:type="gramStart"/>
            <w:r w:rsidRPr="00E969A2">
              <w:rPr>
                <w:rFonts w:ascii="Times New Roman" w:hAnsi="Times New Roman" w:cs="Times New Roman"/>
                <w:color w:val="000000"/>
                <w:u w:val="single"/>
              </w:rPr>
              <w:t>личностных</w:t>
            </w:r>
            <w:proofErr w:type="gramEnd"/>
            <w:r w:rsidRPr="00E969A2">
              <w:rPr>
                <w:rFonts w:ascii="Times New Roman" w:hAnsi="Times New Roman" w:cs="Times New Roman"/>
                <w:color w:val="000000"/>
                <w:u w:val="single"/>
              </w:rPr>
              <w:t xml:space="preserve"> УУД</w:t>
            </w:r>
            <w:r w:rsidRPr="00E969A2">
              <w:rPr>
                <w:rFonts w:ascii="Times New Roman" w:hAnsi="Times New Roman" w:cs="Times New Roman"/>
                <w:color w:val="000000"/>
              </w:rPr>
              <w:t>: Мотивация к достижению целей урока, нацеленного на получение новых знаний.</w:t>
            </w:r>
          </w:p>
        </w:tc>
      </w:tr>
      <w:tr w:rsidR="00A90072">
        <w:tc>
          <w:tcPr>
            <w:tcW w:w="9781" w:type="dxa"/>
            <w:gridSpan w:val="5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ШАГ 3. Изучение нового материала (15 минут)</w:t>
            </w:r>
          </w:p>
        </w:tc>
      </w:tr>
      <w:tr w:rsidR="00A90072">
        <w:tc>
          <w:tcPr>
            <w:tcW w:w="404" w:type="dxa"/>
            <w:shd w:val="clear" w:color="auto" w:fill="auto"/>
          </w:tcPr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124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 xml:space="preserve">Просмотр видеоматериала «История денег:            от куниц </w:t>
            </w:r>
            <w:proofErr w:type="gramStart"/>
            <w:r w:rsidRPr="00E969A2"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proofErr w:type="gramEnd"/>
            <w:r w:rsidRPr="00E969A2">
              <w:rPr>
                <w:rFonts w:ascii="Times New Roman" w:eastAsia="Times New Roman" w:hAnsi="Times New Roman" w:cs="Times New Roman"/>
                <w:color w:val="000000"/>
              </w:rPr>
              <w:t xml:space="preserve"> бумажных».</w:t>
            </w:r>
          </w:p>
          <w:p w:rsidR="00E969A2" w:rsidRPr="00E969A2" w:rsidRDefault="00E969A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Слайд </w:t>
            </w:r>
            <w:r w:rsidR="00B44D5F" w:rsidRPr="00E969A2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  <w:r w:rsidR="005B7C76" w:rsidRPr="00E969A2">
              <w:rPr>
                <w:rFonts w:ascii="Times New Roman" w:eastAsia="Times New Roman" w:hAnsi="Times New Roman" w:cs="Times New Roman"/>
                <w:color w:val="000000" w:themeColor="text1"/>
              </w:rPr>
              <w:t>-1</w:t>
            </w:r>
            <w:r w:rsidR="00B44D5F" w:rsidRPr="00E969A2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528" w:type="dxa"/>
            <w:shd w:val="clear" w:color="auto" w:fill="auto"/>
          </w:tcPr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 xml:space="preserve">После просмотра видеоролика проводит беседу по теме урока. </w:t>
            </w:r>
          </w:p>
        </w:tc>
        <w:tc>
          <w:tcPr>
            <w:tcW w:w="2428" w:type="dxa"/>
            <w:shd w:val="clear" w:color="auto" w:fill="auto"/>
          </w:tcPr>
          <w:p w:rsidR="00A90072" w:rsidRPr="00E969A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После просмотра видеоролика отвечают на вопросы преподавателя.</w:t>
            </w:r>
          </w:p>
        </w:tc>
        <w:tc>
          <w:tcPr>
            <w:tcW w:w="2297" w:type="dxa"/>
            <w:shd w:val="clear" w:color="auto" w:fill="auto"/>
          </w:tcPr>
          <w:p w:rsidR="00E969A2" w:rsidRPr="00E969A2" w:rsidRDefault="00E969A2" w:rsidP="00E969A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Формирование</w:t>
            </w:r>
          </w:p>
          <w:p w:rsidR="00E969A2" w:rsidRPr="00E969A2" w:rsidRDefault="00E969A2" w:rsidP="00E969A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регулятивных УУД</w:t>
            </w: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E969A2" w:rsidRPr="00E969A2" w:rsidRDefault="00E969A2" w:rsidP="00E969A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планируют свои</w:t>
            </w:r>
          </w:p>
          <w:p w:rsidR="00E969A2" w:rsidRPr="00E969A2" w:rsidRDefault="00E969A2" w:rsidP="00E969A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действия в соответствии</w:t>
            </w:r>
          </w:p>
          <w:p w:rsidR="00E969A2" w:rsidRPr="00E969A2" w:rsidRDefault="00E969A2" w:rsidP="00E969A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с поставленной задачей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E969A2" w:rsidRPr="00E969A2" w:rsidRDefault="00E969A2" w:rsidP="00E969A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969A2">
              <w:rPr>
                <w:rFonts w:ascii="Times New Roman" w:eastAsia="Times New Roman" w:hAnsi="Times New Roman" w:cs="Times New Roman"/>
                <w:color w:val="000000"/>
              </w:rPr>
              <w:t xml:space="preserve">абота </w:t>
            </w:r>
            <w:proofErr w:type="gramStart"/>
            <w:r w:rsidRPr="00E969A2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</w:p>
          <w:p w:rsidR="00E969A2" w:rsidRPr="00E969A2" w:rsidRDefault="00E969A2" w:rsidP="00E969A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видеоматериалом,</w:t>
            </w:r>
          </w:p>
          <w:p w:rsidR="00A90072" w:rsidRDefault="00E969A2" w:rsidP="00E969A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69A2">
              <w:rPr>
                <w:rFonts w:ascii="Times New Roman" w:eastAsia="Times New Roman" w:hAnsi="Times New Roman" w:cs="Times New Roman"/>
                <w:color w:val="000000"/>
              </w:rPr>
              <w:t>отработка новых знаний</w:t>
            </w:r>
            <w:r w:rsidR="001556D5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774555" w:rsidRPr="009B2C3E" w:rsidRDefault="00774555" w:rsidP="00E969A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B2C3E"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  <w:t xml:space="preserve">Формирование </w:t>
            </w:r>
            <w:proofErr w:type="gramStart"/>
            <w:r w:rsidRPr="009B2C3E"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  <w:t>познавательных</w:t>
            </w:r>
            <w:proofErr w:type="gramEnd"/>
            <w:r w:rsidRPr="009B2C3E"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  <w:t xml:space="preserve"> УУД</w:t>
            </w:r>
            <w:r w:rsidRPr="009B2C3E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r w:rsidR="009B2C3E" w:rsidRPr="009B2C3E">
              <w:rPr>
                <w:rFonts w:ascii="Times New Roman" w:eastAsia="Times New Roman" w:hAnsi="Times New Roman" w:cs="Times New Roman"/>
                <w:color w:val="000000" w:themeColor="text1"/>
              </w:rPr>
              <w:t>поиск и выделение необходимой информации</w:t>
            </w:r>
          </w:p>
        </w:tc>
      </w:tr>
      <w:tr w:rsidR="00A90072">
        <w:tc>
          <w:tcPr>
            <w:tcW w:w="9781" w:type="dxa"/>
            <w:gridSpan w:val="5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ШАГ 4. Практическая часть (15 минут)</w:t>
            </w:r>
          </w:p>
        </w:tc>
      </w:tr>
      <w:tr w:rsidR="00A90072">
        <w:tc>
          <w:tcPr>
            <w:tcW w:w="404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24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Физкультминутка</w:t>
            </w:r>
          </w:p>
          <w:p w:rsidR="00A90072" w:rsidRPr="005B7C76" w:rsidRDefault="00C22244" w:rsidP="005B7C7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B7C7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Слайд </w:t>
            </w:r>
            <w:r w:rsidR="005B7C76" w:rsidRPr="005B7C76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B44D5F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528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Организует проведение физкультминутки </w:t>
            </w:r>
          </w:p>
        </w:tc>
        <w:tc>
          <w:tcPr>
            <w:tcW w:w="2428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Выполняют движения</w:t>
            </w:r>
          </w:p>
        </w:tc>
        <w:tc>
          <w:tcPr>
            <w:tcW w:w="2297" w:type="dxa"/>
            <w:shd w:val="clear" w:color="auto" w:fill="auto"/>
          </w:tcPr>
          <w:p w:rsidR="00A90072" w:rsidRDefault="004D798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4555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Формирование </w:t>
            </w:r>
            <w:proofErr w:type="gramStart"/>
            <w:r w:rsidRPr="00774555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регулятивных</w:t>
            </w:r>
            <w:proofErr w:type="gramEnd"/>
            <w:r w:rsidRPr="00774555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 УУД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 w:rsidR="00774555" w:rsidRPr="00774555">
              <w:rPr>
                <w:rFonts w:ascii="Times New Roman" w:eastAsia="Times New Roman" w:hAnsi="Times New Roman" w:cs="Times New Roman"/>
                <w:color w:val="000000"/>
              </w:rPr>
              <w:t>снятие утомления, обеспечение активного отдыха, повышение работоспособности</w:t>
            </w:r>
          </w:p>
        </w:tc>
      </w:tr>
      <w:tr w:rsidR="00A90072">
        <w:tc>
          <w:tcPr>
            <w:tcW w:w="404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124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Игра «Бартерный обмен»</w:t>
            </w:r>
          </w:p>
          <w:p w:rsidR="00A90072" w:rsidRPr="005B7C76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B7C76">
              <w:rPr>
                <w:rFonts w:ascii="Times New Roman" w:eastAsia="Times New Roman" w:hAnsi="Times New Roman" w:cs="Times New Roman"/>
                <w:color w:val="000000" w:themeColor="text1"/>
              </w:rPr>
              <w:t>Слайд</w:t>
            </w:r>
            <w:r w:rsidR="005B7C76" w:rsidRPr="005B7C7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1</w:t>
            </w:r>
            <w:r w:rsidR="00B44D5F">
              <w:rPr>
                <w:rFonts w:ascii="Times New Roman" w:eastAsia="Times New Roman" w:hAnsi="Times New Roman" w:cs="Times New Roman"/>
                <w:color w:val="000000" w:themeColor="text1"/>
              </w:rPr>
              <w:t>5-16</w:t>
            </w:r>
          </w:p>
        </w:tc>
        <w:tc>
          <w:tcPr>
            <w:tcW w:w="2528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Организует проведение игры  «Бартерный обмен (в командах). С помощью вопросов подводит к выводу о причинах появления денег.</w:t>
            </w:r>
          </w:p>
        </w:tc>
        <w:tc>
          <w:tcPr>
            <w:tcW w:w="2428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Дети ищут нужный предмет и пытаются обменяться. Когда все обмены состоялись, проходит обсуждение.</w:t>
            </w:r>
          </w:p>
        </w:tc>
        <w:tc>
          <w:tcPr>
            <w:tcW w:w="2297" w:type="dxa"/>
            <w:shd w:val="clear" w:color="auto" w:fill="auto"/>
          </w:tcPr>
          <w:p w:rsidR="00A90072" w:rsidRDefault="00774555" w:rsidP="0077455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4555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Формирование познавательных УУД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 w:rsidRPr="00774555">
              <w:rPr>
                <w:rFonts w:ascii="Times New Roman" w:eastAsia="Times New Roman" w:hAnsi="Times New Roman" w:cs="Times New Roman"/>
                <w:color w:val="000000"/>
              </w:rPr>
              <w:t>выбор наиболее эффективного способа решения задачи  в конкретных условиях</w:t>
            </w:r>
            <w:proofErr w:type="gramStart"/>
            <w:r w:rsidRPr="00774555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77455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774555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proofErr w:type="gramEnd"/>
            <w:r w:rsidRPr="00774555">
              <w:rPr>
                <w:rFonts w:ascii="Times New Roman" w:eastAsia="Times New Roman" w:hAnsi="Times New Roman" w:cs="Times New Roman"/>
                <w:color w:val="000000"/>
              </w:rPr>
              <w:t>становление причин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но-следственных связей.</w:t>
            </w:r>
          </w:p>
          <w:p w:rsidR="00522CCB" w:rsidRDefault="00522CCB" w:rsidP="0077455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Формирование коммуникативных УУД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 учебное сотрудничество с другими обучающимися, поиск оптимальных способов взаимодействия.</w:t>
            </w:r>
          </w:p>
        </w:tc>
      </w:tr>
      <w:tr w:rsidR="00A90072">
        <w:tc>
          <w:tcPr>
            <w:tcW w:w="9781" w:type="dxa"/>
            <w:gridSpan w:val="5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ШАГ 5. Закрепление изученного материала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( ?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минут)</w:t>
            </w:r>
          </w:p>
        </w:tc>
      </w:tr>
      <w:tr w:rsidR="00A90072">
        <w:tc>
          <w:tcPr>
            <w:tcW w:w="404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124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Работа в группах</w:t>
            </w:r>
          </w:p>
          <w:p w:rsidR="00A90072" w:rsidRPr="005B7C76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B7C76">
              <w:rPr>
                <w:rFonts w:ascii="Times New Roman" w:eastAsia="Times New Roman" w:hAnsi="Times New Roman" w:cs="Times New Roman"/>
                <w:color w:val="000000" w:themeColor="text1"/>
              </w:rPr>
              <w:t>Слайд</w:t>
            </w:r>
            <w:r w:rsidR="00B44D5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17-19</w:t>
            </w:r>
          </w:p>
          <w:p w:rsidR="00A90072" w:rsidRDefault="00A9007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28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Организует работу в группах:</w:t>
            </w:r>
          </w:p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– решение задачи «Сколько стоит ожерелье?»</w:t>
            </w:r>
          </w:p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– викторина по теме урока</w:t>
            </w:r>
          </w:p>
        </w:tc>
        <w:tc>
          <w:tcPr>
            <w:tcW w:w="2428" w:type="dxa"/>
            <w:shd w:val="clear" w:color="auto" w:fill="auto"/>
          </w:tcPr>
          <w:p w:rsidR="00A90072" w:rsidRDefault="00A9007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Выполняют задания в группах, делятся результатами своей работы</w:t>
            </w:r>
          </w:p>
        </w:tc>
        <w:tc>
          <w:tcPr>
            <w:tcW w:w="2297" w:type="dxa"/>
            <w:shd w:val="clear" w:color="auto" w:fill="auto"/>
          </w:tcPr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Формирование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познавательных УУД</w:t>
            </w: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формировать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гипотезы и цели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практического задания,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его осмысление и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анализ.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Решение задачи</w:t>
            </w: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Составление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алгоритм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22CCB">
              <w:rPr>
                <w:rFonts w:ascii="Times New Roman" w:eastAsia="Times New Roman" w:hAnsi="Times New Roman" w:cs="Times New Roman"/>
                <w:color w:val="000000"/>
              </w:rPr>
              <w:t xml:space="preserve"> решения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задачи.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522CCB">
              <w:rPr>
                <w:rFonts w:ascii="Times New Roman" w:eastAsia="Times New Roman" w:hAnsi="Times New Roman" w:cs="Times New Roman"/>
                <w:color w:val="000000"/>
              </w:rPr>
              <w:t>умения (целеполагание,</w:t>
            </w:r>
            <w:proofErr w:type="gramEnd"/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формулировка гипотезы,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строить рассуждения,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анализировать,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сравнивать, делать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 xml:space="preserve">выводы). Отработка </w:t>
            </w:r>
            <w:proofErr w:type="gramStart"/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proofErr w:type="gramEnd"/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 xml:space="preserve">практике </w:t>
            </w:r>
            <w:proofErr w:type="gramStart"/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полученных</w:t>
            </w:r>
            <w:proofErr w:type="gramEnd"/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знаний.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Формирование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коммуникативных УУД</w:t>
            </w: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развивать грамотную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речь, аргументировать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 xml:space="preserve">свою точку зрения </w:t>
            </w:r>
            <w:proofErr w:type="gramStart"/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proofErr w:type="gramEnd"/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ходе дискуссии.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Формирование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регулятивных</w:t>
            </w:r>
            <w:r w:rsidRPr="00522CCB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 УУД</w:t>
            </w: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планируют свои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действия в соответствии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с поставленной задачей,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умение распределять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время на выполнение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различных видов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деятельности, развитие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самостоятельности и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ответственности; умение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самостоятельно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применять свои знания,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критически осмысливая</w:t>
            </w:r>
          </w:p>
          <w:p w:rsidR="00522CCB" w:rsidRPr="00522CCB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полученную</w:t>
            </w:r>
          </w:p>
          <w:p w:rsidR="00A90072" w:rsidRDefault="00522CCB" w:rsidP="00522C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22CCB">
              <w:rPr>
                <w:rFonts w:ascii="Times New Roman" w:eastAsia="Times New Roman" w:hAnsi="Times New Roman" w:cs="Times New Roman"/>
                <w:color w:val="000000"/>
              </w:rPr>
              <w:t>информацию.</w:t>
            </w:r>
          </w:p>
        </w:tc>
      </w:tr>
      <w:tr w:rsidR="00A90072">
        <w:tc>
          <w:tcPr>
            <w:tcW w:w="9781" w:type="dxa"/>
            <w:gridSpan w:val="5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ШАГ 6. Подведение итогов занятия</w:t>
            </w:r>
          </w:p>
        </w:tc>
      </w:tr>
      <w:tr w:rsidR="00A90072">
        <w:tc>
          <w:tcPr>
            <w:tcW w:w="404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124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Подведение итогов занятия</w:t>
            </w:r>
          </w:p>
          <w:p w:rsidR="00A90072" w:rsidRPr="007C42CF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42CF">
              <w:rPr>
                <w:rFonts w:ascii="Times New Roman" w:eastAsia="Times New Roman" w:hAnsi="Times New Roman" w:cs="Times New Roman"/>
                <w:color w:val="000000" w:themeColor="text1"/>
              </w:rPr>
              <w:t>Слайд</w:t>
            </w:r>
            <w:r w:rsidR="007C42CF" w:rsidRPr="007C42C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B44D5F">
              <w:rPr>
                <w:rFonts w:ascii="Times New Roman" w:eastAsia="Times New Roman" w:hAnsi="Times New Roman" w:cs="Times New Roman"/>
                <w:color w:val="000000" w:themeColor="text1"/>
              </w:rPr>
              <w:t>20-21</w:t>
            </w:r>
          </w:p>
        </w:tc>
        <w:tc>
          <w:tcPr>
            <w:tcW w:w="2528" w:type="dxa"/>
            <w:shd w:val="clear" w:color="auto" w:fill="auto"/>
          </w:tcPr>
          <w:p w:rsidR="00A90072" w:rsidRDefault="00C22244">
            <w:pPr>
              <w:pStyle w:val="1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Организует работу с текстом «</w:t>
            </w:r>
            <w:r>
              <w:rPr>
                <w:rFonts w:ascii="Times New Roman" w:eastAsia="Times New Roman" w:hAnsi="Times New Roman" w:cs="Times New Roman"/>
              </w:rPr>
              <w:t xml:space="preserve">Для чего люди придумали деньги»,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котором пропущены слова</w:t>
            </w:r>
          </w:p>
        </w:tc>
        <w:tc>
          <w:tcPr>
            <w:tcW w:w="2428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Вставляют пропущенные в предложении слова, так чтобы получился рассказ о появлении денег. Делают вывод о том, что деньги являются средством для  приобретения товаров.</w:t>
            </w:r>
          </w:p>
        </w:tc>
        <w:tc>
          <w:tcPr>
            <w:tcW w:w="2297" w:type="dxa"/>
            <w:shd w:val="clear" w:color="auto" w:fill="auto"/>
          </w:tcPr>
          <w:p w:rsidR="000F05E0" w:rsidRPr="000F05E0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0F05E0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Формирование </w:t>
            </w:r>
            <w:proofErr w:type="gramStart"/>
            <w:r w:rsidRPr="000F05E0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регулятивных</w:t>
            </w:r>
            <w:proofErr w:type="gramEnd"/>
            <w:r w:rsidRPr="000F05E0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 УУД:</w:t>
            </w:r>
          </w:p>
          <w:p w:rsidR="000F05E0" w:rsidRPr="000F05E0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05E0">
              <w:rPr>
                <w:rFonts w:ascii="Times New Roman" w:eastAsia="Times New Roman" w:hAnsi="Times New Roman" w:cs="Times New Roman"/>
                <w:color w:val="000000"/>
              </w:rPr>
              <w:t>оценивают работу</w:t>
            </w:r>
          </w:p>
          <w:p w:rsidR="000F05E0" w:rsidRPr="000F05E0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05E0">
              <w:rPr>
                <w:rFonts w:ascii="Times New Roman" w:eastAsia="Times New Roman" w:hAnsi="Times New Roman" w:cs="Times New Roman"/>
                <w:color w:val="000000"/>
              </w:rPr>
              <w:t>класса в рамках</w:t>
            </w:r>
          </w:p>
          <w:p w:rsidR="000F05E0" w:rsidRPr="000F05E0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05E0">
              <w:rPr>
                <w:rFonts w:ascii="Times New Roman" w:eastAsia="Times New Roman" w:hAnsi="Times New Roman" w:cs="Times New Roman"/>
                <w:color w:val="000000"/>
              </w:rPr>
              <w:t>целостного</w:t>
            </w:r>
          </w:p>
          <w:p w:rsidR="000F05E0" w:rsidRPr="000F05E0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05E0">
              <w:rPr>
                <w:rFonts w:ascii="Times New Roman" w:eastAsia="Times New Roman" w:hAnsi="Times New Roman" w:cs="Times New Roman"/>
                <w:color w:val="000000"/>
              </w:rPr>
              <w:t>представления о теме и</w:t>
            </w:r>
          </w:p>
          <w:p w:rsidR="000F05E0" w:rsidRPr="000F05E0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05E0">
              <w:rPr>
                <w:rFonts w:ascii="Times New Roman" w:eastAsia="Times New Roman" w:hAnsi="Times New Roman" w:cs="Times New Roman"/>
                <w:color w:val="000000"/>
              </w:rPr>
              <w:t>ее критический анализ.</w:t>
            </w:r>
          </w:p>
          <w:p w:rsidR="009B2C3E" w:rsidRPr="009B2C3E" w:rsidRDefault="009B2C3E" w:rsidP="009B2C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B2C3E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Формирование </w:t>
            </w:r>
            <w:proofErr w:type="gramStart"/>
            <w:r w:rsidRPr="009B2C3E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познавательных</w:t>
            </w:r>
            <w:proofErr w:type="gramEnd"/>
            <w:r w:rsidRPr="009B2C3E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 УУД</w:t>
            </w:r>
            <w:r w:rsidRPr="009B2C3E"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B2C3E">
              <w:rPr>
                <w:rFonts w:ascii="Times New Roman" w:eastAsia="Times New Roman" w:hAnsi="Times New Roman" w:cs="Times New Roman"/>
                <w:color w:val="000000"/>
              </w:rPr>
              <w:t>делать выводы в результате совместной работы класса и учителя;</w:t>
            </w:r>
          </w:p>
          <w:p w:rsidR="009B2C3E" w:rsidRPr="009B2C3E" w:rsidRDefault="009B2C3E" w:rsidP="009B2C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90072" w:rsidRDefault="009B2C3E" w:rsidP="009B2C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B2C3E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Формирование </w:t>
            </w:r>
            <w:proofErr w:type="gramStart"/>
            <w:r w:rsidRPr="009B2C3E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коммуникативных</w:t>
            </w:r>
            <w:proofErr w:type="gramEnd"/>
            <w:r w:rsidRPr="009B2C3E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 УУД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 w:rsidRPr="009B2C3E">
              <w:rPr>
                <w:rFonts w:ascii="Times New Roman" w:eastAsia="Times New Roman" w:hAnsi="Times New Roman" w:cs="Times New Roman"/>
                <w:color w:val="000000"/>
              </w:rPr>
              <w:t>умение выразить свои мысли.</w:t>
            </w:r>
          </w:p>
        </w:tc>
      </w:tr>
      <w:tr w:rsidR="00A90072">
        <w:tc>
          <w:tcPr>
            <w:tcW w:w="9781" w:type="dxa"/>
            <w:gridSpan w:val="5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ШАГ 7. Рефлексия</w:t>
            </w:r>
          </w:p>
        </w:tc>
      </w:tr>
      <w:tr w:rsidR="00A90072">
        <w:tc>
          <w:tcPr>
            <w:tcW w:w="404" w:type="dxa"/>
            <w:shd w:val="clear" w:color="auto" w:fill="auto"/>
          </w:tcPr>
          <w:p w:rsidR="00A90072" w:rsidRDefault="009B2C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124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Прием </w:t>
            </w:r>
          </w:p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«Корзинка идей»</w:t>
            </w:r>
          </w:p>
          <w:p w:rsidR="00A90072" w:rsidRPr="007C42CF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42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Слайд</w:t>
            </w:r>
            <w:r w:rsidR="00B44D5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22</w:t>
            </w:r>
            <w:r w:rsidR="007C42CF" w:rsidRPr="007C42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44D5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2528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Предлагает учащимся анонимно написать на листочках свое мнение о занятии, затем выборочно зачитывает мнения,  приглашая ребят принять участие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обсуждении.</w:t>
            </w:r>
          </w:p>
        </w:tc>
        <w:tc>
          <w:tcPr>
            <w:tcW w:w="2428" w:type="dxa"/>
            <w:shd w:val="clear" w:color="auto" w:fill="auto"/>
          </w:tcPr>
          <w:p w:rsidR="00A90072" w:rsidRDefault="00C2224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Обучающиеся записывают на листочках своё мнение  о занятии,  все листы кладут в корзину. Участвуют в обсуждении ответов.</w:t>
            </w:r>
          </w:p>
        </w:tc>
        <w:tc>
          <w:tcPr>
            <w:tcW w:w="2297" w:type="dxa"/>
            <w:shd w:val="clear" w:color="auto" w:fill="auto"/>
          </w:tcPr>
          <w:p w:rsidR="000F05E0" w:rsidRPr="000F05E0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0F05E0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Формирование</w:t>
            </w:r>
          </w:p>
          <w:p w:rsidR="000F05E0" w:rsidRPr="000F05E0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05E0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регулятивных УУД</w:t>
            </w:r>
            <w:r w:rsidRPr="000F05E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9B2C3E" w:rsidRPr="009B2C3E" w:rsidRDefault="009B2C3E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B2C3E">
              <w:rPr>
                <w:rFonts w:ascii="Times New Roman" w:eastAsia="Times New Roman" w:hAnsi="Times New Roman" w:cs="Times New Roman"/>
                <w:color w:val="000000"/>
              </w:rPr>
              <w:t>Формирование умений самоанализа выполненных заданий, осознания своего состояния и настроения, а также повышение финансовой грамотности.</w:t>
            </w:r>
          </w:p>
          <w:p w:rsidR="000F05E0" w:rsidRPr="000F05E0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05E0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Формирование </w:t>
            </w:r>
            <w:proofErr w:type="gramStart"/>
            <w:r w:rsidRPr="000F05E0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личностных</w:t>
            </w:r>
            <w:proofErr w:type="gramEnd"/>
            <w:r w:rsidRPr="000F05E0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 УДД</w:t>
            </w:r>
            <w:r w:rsidRPr="000F05E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0F05E0" w:rsidRPr="000F05E0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05E0">
              <w:rPr>
                <w:rFonts w:ascii="Times New Roman" w:eastAsia="Times New Roman" w:hAnsi="Times New Roman" w:cs="Times New Roman"/>
                <w:color w:val="000000"/>
              </w:rPr>
              <w:t>осуществляют</w:t>
            </w:r>
          </w:p>
          <w:p w:rsidR="000F05E0" w:rsidRPr="000F05E0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05E0">
              <w:rPr>
                <w:rFonts w:ascii="Times New Roman" w:eastAsia="Times New Roman" w:hAnsi="Times New Roman" w:cs="Times New Roman"/>
                <w:color w:val="000000"/>
              </w:rPr>
              <w:t>личностную рефлексию</w:t>
            </w:r>
          </w:p>
          <w:p w:rsidR="000F05E0" w:rsidRPr="000F05E0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0F05E0">
              <w:rPr>
                <w:rFonts w:ascii="Times New Roman" w:eastAsia="Times New Roman" w:hAnsi="Times New Roman" w:cs="Times New Roman"/>
                <w:color w:val="000000"/>
              </w:rPr>
              <w:t>(способность к</w:t>
            </w:r>
            <w:proofErr w:type="gramEnd"/>
          </w:p>
          <w:p w:rsidR="000F05E0" w:rsidRPr="000F05E0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05E0">
              <w:rPr>
                <w:rFonts w:ascii="Times New Roman" w:eastAsia="Times New Roman" w:hAnsi="Times New Roman" w:cs="Times New Roman"/>
                <w:color w:val="000000"/>
              </w:rPr>
              <w:t>самооценке и</w:t>
            </w:r>
          </w:p>
          <w:p w:rsidR="00A90072" w:rsidRDefault="000F05E0" w:rsidP="000F05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05E0">
              <w:rPr>
                <w:rFonts w:ascii="Times New Roman" w:eastAsia="Times New Roman" w:hAnsi="Times New Roman" w:cs="Times New Roman"/>
                <w:color w:val="000000"/>
              </w:rPr>
              <w:t>самоанализу).</w:t>
            </w:r>
          </w:p>
        </w:tc>
      </w:tr>
    </w:tbl>
    <w:p w:rsidR="00A90072" w:rsidRDefault="00A9007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B04" w:rsidRDefault="00DA5B0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B04" w:rsidRDefault="00DA5B0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B04" w:rsidRDefault="00DA5B0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B04" w:rsidRDefault="00DA5B0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B04" w:rsidRDefault="00DA5B0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B04" w:rsidRDefault="00DA5B0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B04" w:rsidRDefault="00DA5B0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B04" w:rsidRDefault="00DA5B0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B04" w:rsidRDefault="00DA5B0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B04" w:rsidRDefault="00DA5B0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2C3E" w:rsidRDefault="009B2C3E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B04" w:rsidRDefault="00DA5B0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B04" w:rsidRDefault="00DA5B0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Приложения</w:t>
      </w:r>
    </w:p>
    <w:p w:rsidR="00A90072" w:rsidRDefault="00C2224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Презентация</w:t>
      </w:r>
      <w:r w:rsidR="00DA5B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A5B0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Power</w:t>
      </w:r>
      <w:r w:rsidR="00DA5B04" w:rsidRPr="00DA5B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A5B0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Point</w:t>
      </w:r>
      <w:r w:rsidR="00CA52AD">
        <w:rPr>
          <w:rFonts w:ascii="Times New Roman" w:eastAsia="Times New Roman" w:hAnsi="Times New Roman" w:cs="Times New Roman"/>
          <w:b/>
          <w:sz w:val="28"/>
          <w:szCs w:val="28"/>
        </w:rPr>
        <w:t xml:space="preserve"> (24 слайда</w:t>
      </w:r>
      <w:r w:rsidR="00DA5B04">
        <w:rPr>
          <w:rFonts w:ascii="Times New Roman" w:eastAsia="Times New Roman" w:hAnsi="Times New Roman" w:cs="Times New Roman"/>
          <w:b/>
          <w:sz w:val="28"/>
          <w:szCs w:val="28"/>
        </w:rPr>
        <w:t>, приложение № 1)</w:t>
      </w:r>
    </w:p>
    <w:p w:rsidR="00A90072" w:rsidRDefault="00DA5B04" w:rsidP="00DA5B04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Презентация, созданная 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Power</w:t>
      </w:r>
      <w:r w:rsidRPr="00DA5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Point</w:t>
      </w:r>
      <w:r w:rsidRPr="00DA5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сопровождением к основным этапам урока, содействует большей наглядности, более чёткому усвоен</w:t>
      </w:r>
      <w:r w:rsidR="00A61705">
        <w:rPr>
          <w:rFonts w:ascii="Times New Roman" w:eastAsia="Times New Roman" w:hAnsi="Times New Roman" w:cs="Times New Roman"/>
          <w:sz w:val="28"/>
          <w:szCs w:val="28"/>
        </w:rPr>
        <w:t>ию нового материала. Для каждой части подготовленного внеурочного занятия подобраны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изображения, соответствующие теме</w:t>
      </w:r>
      <w:r w:rsidR="00A61705">
        <w:rPr>
          <w:rFonts w:ascii="Times New Roman" w:eastAsia="Times New Roman" w:hAnsi="Times New Roman" w:cs="Times New Roman"/>
          <w:sz w:val="28"/>
          <w:szCs w:val="28"/>
        </w:rPr>
        <w:t xml:space="preserve"> каждого шага проводимой работы.</w:t>
      </w:r>
    </w:p>
    <w:p w:rsidR="00CA52AD" w:rsidRDefault="00CA52AD" w:rsidP="00CA52AD">
      <w:pPr>
        <w:pStyle w:val="10"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Скрипт презентации</w:t>
      </w:r>
    </w:p>
    <w:p w:rsidR="00CA52AD" w:rsidRDefault="008857A2" w:rsidP="00CA52AD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189230</wp:posOffset>
            </wp:positionV>
            <wp:extent cx="3036570" cy="2433955"/>
            <wp:effectExtent l="19050" t="0" r="0" b="0"/>
            <wp:wrapSquare wrapText="bothSides"/>
            <wp:docPr id="21" name="Рисунок 2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244" w:rsidRDefault="00C2224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1</w:t>
      </w: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160655</wp:posOffset>
            </wp:positionV>
            <wp:extent cx="3036570" cy="2433955"/>
            <wp:effectExtent l="19050" t="0" r="0" b="0"/>
            <wp:wrapSquare wrapText="bothSides"/>
            <wp:docPr id="22" name="Рисунок 2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2</w:t>
      </w: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-301625</wp:posOffset>
            </wp:positionV>
            <wp:extent cx="3420745" cy="2743200"/>
            <wp:effectExtent l="19050" t="0" r="8255" b="0"/>
            <wp:wrapSquare wrapText="bothSides"/>
            <wp:docPr id="23" name="Рисунок 2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3</w:t>
      </w: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-5715</wp:posOffset>
            </wp:positionV>
            <wp:extent cx="3416300" cy="2541270"/>
            <wp:effectExtent l="19050" t="0" r="0" b="0"/>
            <wp:wrapSquare wrapText="bothSides"/>
            <wp:docPr id="24" name="Рисунок 2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4</w:t>
      </w: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-5715</wp:posOffset>
            </wp:positionV>
            <wp:extent cx="3416300" cy="2825750"/>
            <wp:effectExtent l="19050" t="0" r="0" b="0"/>
            <wp:wrapSquare wrapText="bothSides"/>
            <wp:docPr id="25" name="Рисунок 2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5</w:t>
      </w: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-304800</wp:posOffset>
            </wp:positionV>
            <wp:extent cx="3324860" cy="2647950"/>
            <wp:effectExtent l="19050" t="0" r="8890" b="0"/>
            <wp:wrapSquare wrapText="bothSides"/>
            <wp:docPr id="26" name="Рисунок 2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6</w:t>
      </w: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88900</wp:posOffset>
            </wp:positionV>
            <wp:extent cx="3353435" cy="2683510"/>
            <wp:effectExtent l="19050" t="0" r="0" b="0"/>
            <wp:wrapSquare wrapText="bothSides"/>
            <wp:docPr id="27" name="Рисунок 2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AD" w:rsidRDefault="00CA52A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2244" w:rsidRDefault="00C2224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7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207645</wp:posOffset>
            </wp:positionV>
            <wp:extent cx="3353435" cy="2707005"/>
            <wp:effectExtent l="19050" t="0" r="0" b="0"/>
            <wp:wrapSquare wrapText="bothSides"/>
            <wp:docPr id="28" name="Рисунок 2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8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-114935</wp:posOffset>
            </wp:positionV>
            <wp:extent cx="3420745" cy="2743200"/>
            <wp:effectExtent l="19050" t="0" r="8255" b="0"/>
            <wp:wrapSquare wrapText="bothSides"/>
            <wp:docPr id="29" name="Рисунок 2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9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2244" w:rsidRDefault="00C22244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3327400" cy="2660015"/>
            <wp:effectExtent l="19050" t="0" r="6350" b="0"/>
            <wp:wrapSquare wrapText="bothSides"/>
            <wp:docPr id="30" name="Рисунок 2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10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104775</wp:posOffset>
            </wp:positionV>
            <wp:extent cx="3317875" cy="2660015"/>
            <wp:effectExtent l="19050" t="0" r="0" b="0"/>
            <wp:wrapSquare wrapText="bothSides"/>
            <wp:docPr id="31" name="Рисунок 3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11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-173990</wp:posOffset>
            </wp:positionV>
            <wp:extent cx="3346450" cy="2671445"/>
            <wp:effectExtent l="19050" t="0" r="6350" b="0"/>
            <wp:wrapSquare wrapText="bothSides"/>
            <wp:docPr id="32" name="Рисунок 3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12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207645</wp:posOffset>
            </wp:positionV>
            <wp:extent cx="3347085" cy="2647950"/>
            <wp:effectExtent l="19050" t="0" r="5715" b="0"/>
            <wp:wrapSquare wrapText="bothSides"/>
            <wp:docPr id="33" name="Рисунок 3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13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3436620" cy="2743200"/>
            <wp:effectExtent l="19050" t="0" r="0" b="0"/>
            <wp:wrapSquare wrapText="bothSides"/>
            <wp:docPr id="34" name="Рисунок 33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14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-292735</wp:posOffset>
            </wp:positionV>
            <wp:extent cx="3480435" cy="2790190"/>
            <wp:effectExtent l="19050" t="0" r="5715" b="0"/>
            <wp:wrapSquare wrapText="bothSides"/>
            <wp:docPr id="35" name="Рисунок 3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15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15240</wp:posOffset>
            </wp:positionV>
            <wp:extent cx="3597275" cy="2873375"/>
            <wp:effectExtent l="19050" t="0" r="3175" b="0"/>
            <wp:wrapSquare wrapText="bothSides"/>
            <wp:docPr id="36" name="Рисунок 35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16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202565</wp:posOffset>
            </wp:positionV>
            <wp:extent cx="3697605" cy="2968625"/>
            <wp:effectExtent l="19050" t="0" r="0" b="0"/>
            <wp:wrapSquare wrapText="bothSides"/>
            <wp:docPr id="37" name="Рисунок 36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17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-292735</wp:posOffset>
            </wp:positionV>
            <wp:extent cx="3721100" cy="2980690"/>
            <wp:effectExtent l="19050" t="0" r="0" b="0"/>
            <wp:wrapSquare wrapText="bothSides"/>
            <wp:docPr id="38" name="Рисунок 37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18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635</wp:posOffset>
            </wp:positionV>
            <wp:extent cx="3876040" cy="3099435"/>
            <wp:effectExtent l="19050" t="0" r="0" b="0"/>
            <wp:wrapSquare wrapText="bothSides"/>
            <wp:docPr id="39" name="Рисунок 38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19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-4445</wp:posOffset>
            </wp:positionV>
            <wp:extent cx="3913505" cy="3134995"/>
            <wp:effectExtent l="19050" t="0" r="0" b="0"/>
            <wp:wrapSquare wrapText="bothSides"/>
            <wp:docPr id="40" name="Рисунок 39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20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-292735</wp:posOffset>
            </wp:positionV>
            <wp:extent cx="3731260" cy="2980690"/>
            <wp:effectExtent l="19050" t="0" r="2540" b="0"/>
            <wp:wrapSquare wrapText="bothSides"/>
            <wp:docPr id="41" name="Рисунок 40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21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3684270" cy="2944495"/>
            <wp:effectExtent l="19050" t="0" r="0" b="0"/>
            <wp:wrapSquare wrapText="bothSides"/>
            <wp:docPr id="42" name="Рисунок 41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22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137795</wp:posOffset>
            </wp:positionV>
            <wp:extent cx="3662045" cy="2921000"/>
            <wp:effectExtent l="19050" t="0" r="0" b="0"/>
            <wp:wrapSquare wrapText="bothSides"/>
            <wp:docPr id="43" name="Рисунок 42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23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-292735</wp:posOffset>
            </wp:positionV>
            <wp:extent cx="3253105" cy="2600325"/>
            <wp:effectExtent l="19050" t="0" r="4445" b="0"/>
            <wp:wrapSquare wrapText="bothSides"/>
            <wp:docPr id="44" name="Рисунок 43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900C2F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 24</w:t>
      </w: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7A2" w:rsidRDefault="008857A2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0072" w:rsidRDefault="00A90072">
      <w:pPr>
        <w:pStyle w:val="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A90072" w:rsidSect="00A90072">
      <w:pgSz w:w="11906" w:h="16838"/>
      <w:pgMar w:top="1134" w:right="851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12676"/>
    <w:multiLevelType w:val="multilevel"/>
    <w:tmpl w:val="80022D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A90072"/>
    <w:rsid w:val="000F05E0"/>
    <w:rsid w:val="001556D5"/>
    <w:rsid w:val="001E759D"/>
    <w:rsid w:val="00296C88"/>
    <w:rsid w:val="004D7984"/>
    <w:rsid w:val="00522CCB"/>
    <w:rsid w:val="005B7C76"/>
    <w:rsid w:val="00714669"/>
    <w:rsid w:val="00774555"/>
    <w:rsid w:val="007C42CF"/>
    <w:rsid w:val="008857A2"/>
    <w:rsid w:val="008F5CC9"/>
    <w:rsid w:val="00900C2F"/>
    <w:rsid w:val="009B2C3E"/>
    <w:rsid w:val="00A61705"/>
    <w:rsid w:val="00A90072"/>
    <w:rsid w:val="00A93ECC"/>
    <w:rsid w:val="00B44D5F"/>
    <w:rsid w:val="00BF6E07"/>
    <w:rsid w:val="00C22244"/>
    <w:rsid w:val="00CA52AD"/>
    <w:rsid w:val="00DA5B04"/>
    <w:rsid w:val="00E61820"/>
    <w:rsid w:val="00E969A2"/>
    <w:rsid w:val="00EF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E07"/>
  </w:style>
  <w:style w:type="paragraph" w:styleId="1">
    <w:name w:val="heading 1"/>
    <w:basedOn w:val="10"/>
    <w:next w:val="10"/>
    <w:rsid w:val="00A9007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A9007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A9007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A90072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0"/>
    <w:next w:val="10"/>
    <w:rsid w:val="00A9007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A9007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A90072"/>
  </w:style>
  <w:style w:type="table" w:customStyle="1" w:styleId="TableNormal">
    <w:name w:val="Table Normal"/>
    <w:rsid w:val="00A9007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A9007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A9007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9007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9007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A9007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B7C7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7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User</cp:lastModifiedBy>
  <cp:revision>2</cp:revision>
  <dcterms:created xsi:type="dcterms:W3CDTF">2023-01-12T05:18:00Z</dcterms:created>
  <dcterms:modified xsi:type="dcterms:W3CDTF">2023-01-12T05:18:00Z</dcterms:modified>
</cp:coreProperties>
</file>